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84DAE5"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陕西师范大学研究生教育教学信息管理系统</w:t>
      </w:r>
    </w:p>
    <w:p w14:paraId="3CCE40A2"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  <w:t>研究生定版学位论文提交-学生端</w:t>
      </w: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使用说明</w:t>
      </w:r>
    </w:p>
    <w:p w14:paraId="13A1D3EA">
      <w:pPr>
        <w:pStyle w:val="2"/>
        <w:numPr>
          <w:ilvl w:val="0"/>
          <w:numId w:val="2"/>
        </w:numPr>
        <w:bidi w:val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平台登录</w:t>
      </w:r>
    </w:p>
    <w:p w14:paraId="6A808FE8">
      <w:pPr>
        <w:widowControl/>
        <w:ind w:firstLine="560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bidi="ar"/>
        </w:rPr>
        <w:t>输入网址（https://newyjs.snnu.edu.cn/），进入陕西师范大学研究生院/党委研究生工作部网站，下滑至服务平台部分，点击【研究生教育教学管理信息系统（新版）】。</w:t>
      </w:r>
    </w:p>
    <w:p w14:paraId="33DB8E1E">
      <w:pPr>
        <w:widowControl/>
        <w:ind w:firstLine="560" w:firstLineChars="200"/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使用一网通办账号进行登录。</w:t>
      </w:r>
    </w:p>
    <w:p w14:paraId="199167D0">
      <w:pPr>
        <w:jc w:val="center"/>
      </w:pPr>
      <w:r>
        <w:drawing>
          <wp:inline distT="0" distB="0" distL="0" distR="0">
            <wp:extent cx="4613275" cy="2234565"/>
            <wp:effectExtent l="12700" t="12700" r="2222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54386" cy="22545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br w:type="textWrapping"/>
      </w:r>
    </w:p>
    <w:p w14:paraId="062E9C81">
      <w:r>
        <w:br w:type="page"/>
      </w:r>
    </w:p>
    <w:p w14:paraId="0E77D7E2">
      <w:pPr>
        <w:pStyle w:val="2"/>
        <w:numPr>
          <w:ilvl w:val="0"/>
          <w:numId w:val="2"/>
        </w:numPr>
        <w:bidi w:val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定版学位论文提交</w:t>
      </w:r>
    </w:p>
    <w:p w14:paraId="11B8A9F6">
      <w:pPr>
        <w:ind w:firstLine="280" w:firstLineChars="1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登录平台后，进入【学生学习过程管理 】，点击【论文过程管理】。</w:t>
      </w:r>
    </w:p>
    <w:p w14:paraId="41CE5A91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66690" cy="2849245"/>
            <wp:effectExtent l="12700" t="12700" r="29210" b="336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49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E9C25A5">
      <w:pPr>
        <w:ind w:firstLine="420" w:firstLineChars="0"/>
      </w:pPr>
    </w:p>
    <w:p w14:paraId="56C5DDD5">
      <w:pPr>
        <w:ind w:firstLine="420" w:firstLineChars="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 xml:space="preserve">选择【2025下 </w:t>
      </w:r>
      <w:bookmarkStart w:id="0" w:name="_GoBack"/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定版学位论文提交（存档）</w:t>
      </w:r>
      <w:bookmarkEnd w:id="0"/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】批次，点击【上传论文】。可查看个人信息，以及需要填写的字段内容。</w:t>
      </w:r>
    </w:p>
    <w:p w14:paraId="10BD63C0">
      <w:r>
        <w:drawing>
          <wp:inline distT="0" distB="0" distL="114300" distR="114300">
            <wp:extent cx="5266690" cy="2849245"/>
            <wp:effectExtent l="12700" t="12700" r="29210" b="3365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49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61E54EC">
      <w:pPr>
        <w:jc w:val="center"/>
      </w:pPr>
    </w:p>
    <w:p w14:paraId="21DF11BF">
      <w:pPr>
        <w:jc w:val="center"/>
      </w:pPr>
    </w:p>
    <w:p w14:paraId="2BFDCF14">
      <w:pPr>
        <w:jc w:val="center"/>
      </w:pPr>
      <w:r>
        <w:drawing>
          <wp:inline distT="0" distB="0" distL="114300" distR="114300">
            <wp:extent cx="5269230" cy="4028440"/>
            <wp:effectExtent l="12700" t="12700" r="26670" b="2286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0284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E554C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按照要求填写完字段后，请在下方签字后，点击提交按钮，进行申请。</w:t>
      </w:r>
    </w:p>
    <w:p w14:paraId="07B07085">
      <w:pPr>
        <w:jc w:val="center"/>
      </w:pPr>
    </w:p>
    <w:p w14:paraId="043F87B2">
      <w:pPr>
        <w:jc w:val="center"/>
      </w:pPr>
      <w:r>
        <w:drawing>
          <wp:inline distT="0" distB="0" distL="114300" distR="114300">
            <wp:extent cx="5266690" cy="2849245"/>
            <wp:effectExtent l="12700" t="12700" r="29210" b="3365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49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C71830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8435" cy="3018155"/>
            <wp:effectExtent l="12700" t="12700" r="37465" b="17145"/>
            <wp:docPr id="12" name="图片 12" descr="31b23528-4cce-4056-a09c-42a0ba42a8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1b23528-4cce-4056-a09c-42a0ba42a85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30181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27441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提交成功后，在批次页面，查看当前审核状态，若数据被审核退回，可修改并重新申请。</w:t>
      </w:r>
    </w:p>
    <w:p w14:paraId="63A7B8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66690" cy="2849245"/>
            <wp:effectExtent l="12700" t="12700" r="29210" b="3365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49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34A9179">
      <w:pPr>
        <w:jc w:val="center"/>
      </w:pPr>
    </w:p>
    <w:p w14:paraId="0575B83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</w:p>
    <w:p w14:paraId="753C6F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</w:p>
    <w:p w14:paraId="16A176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</w:p>
    <w:p w14:paraId="2E02FF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</w:p>
    <w:p w14:paraId="26FA287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待审批环节全部通过后，可点击【论文修改情况表（归档用）】按钮，生成研究生学位论文修改情况表进行存档。</w:t>
      </w:r>
    </w:p>
    <w:p w14:paraId="08E22C9F">
      <w:pPr>
        <w:jc w:val="center"/>
      </w:pPr>
      <w:r>
        <w:drawing>
          <wp:inline distT="0" distB="0" distL="114300" distR="114300">
            <wp:extent cx="5259070" cy="3048635"/>
            <wp:effectExtent l="12700" t="12700" r="36830" b="37465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3048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C9A4DA7"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2828925"/>
            <wp:effectExtent l="12700" t="12700" r="26035" b="28575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289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C70C2A"/>
    <w:multiLevelType w:val="multilevel"/>
    <w:tmpl w:val="BAC70C2A"/>
    <w:lvl w:ilvl="0" w:tentative="0">
      <w:start w:val="1"/>
      <w:numFmt w:val="decimal"/>
      <w:pStyle w:val="3"/>
      <w:lvlText w:val="3.2.%1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D3DF8511"/>
    <w:multiLevelType w:val="singleLevel"/>
    <w:tmpl w:val="D3DF851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E6B41C9"/>
    <w:rsid w:val="0ABE2C5B"/>
    <w:rsid w:val="0FDA2DB6"/>
    <w:rsid w:val="1DDF5E4D"/>
    <w:rsid w:val="26781B4F"/>
    <w:rsid w:val="3F9FE40D"/>
    <w:rsid w:val="4C0473C6"/>
    <w:rsid w:val="553F035B"/>
    <w:rsid w:val="5FF5C4A9"/>
    <w:rsid w:val="66DDE587"/>
    <w:rsid w:val="6BFF949A"/>
    <w:rsid w:val="6C1F6ADE"/>
    <w:rsid w:val="726F7367"/>
    <w:rsid w:val="73EEE9A0"/>
    <w:rsid w:val="77BB3300"/>
    <w:rsid w:val="7D77B6EB"/>
    <w:rsid w:val="7ED38D4E"/>
    <w:rsid w:val="9FFF08F7"/>
    <w:rsid w:val="B6AFCC0E"/>
    <w:rsid w:val="CF770A89"/>
    <w:rsid w:val="D6795639"/>
    <w:rsid w:val="D79F708B"/>
    <w:rsid w:val="DB5FB840"/>
    <w:rsid w:val="DE77FFCC"/>
    <w:rsid w:val="EEED2FE7"/>
    <w:rsid w:val="EFAB6B9A"/>
    <w:rsid w:val="EFEF2D86"/>
    <w:rsid w:val="F0F9CED3"/>
    <w:rsid w:val="FAFF75A2"/>
    <w:rsid w:val="FE6B41C9"/>
    <w:rsid w:val="FF7F2D63"/>
    <w:rsid w:val="FFEF7871"/>
    <w:rsid w:val="FFFD21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numPr>
        <w:ilvl w:val="0"/>
        <w:numId w:val="1"/>
      </w:numPr>
      <w:spacing w:before="260" w:after="260"/>
      <w:ind w:firstLine="0" w:firstLineChars="0"/>
      <w:outlineLvl w:val="2"/>
    </w:pPr>
    <w:rPr>
      <w:rFonts w:ascii="Calibri" w:hAnsi="Calibri" w:eastAsia="宋体" w:cs="Times New Roman"/>
      <w:b/>
      <w:bCs/>
      <w:sz w:val="32"/>
      <w:szCs w:val="32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327</Words>
  <Characters>356</Characters>
  <Lines>0</Lines>
  <Paragraphs>0</Paragraphs>
  <TotalTime>3</TotalTime>
  <ScaleCrop>false</ScaleCrop>
  <LinksUpToDate>false</LinksUpToDate>
  <CharactersWithSpaces>358</CharactersWithSpaces>
  <Application>WPS Office_12.1.0.22175_F1E327BC-269C-435d-A152-05C5408002CA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2025-10-29T11:40:00Z</dcterms:created>
  <dc:creator>吴奕林</dc:creator>
  <cp:lastModifiedBy>青丘的漾</cp:lastModifiedBy>
  <dcterms:modified xsi:type="dcterms:W3CDTF">2025-12-19T09:52:33Z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2052-12.1.0.22175</vt:lpwstr>
  </property>
  <property fmtid="{D5CDD505-2E9C-101B-9397-08002B2CF9AE}" pid="3" name="ICV">
    <vt:lpwstr>2632A636E6634490887B12A0B7FA6923_13</vt:lpwstr>
  </property>
</Properties>
</file>