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研究生秘书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秘书端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  <w:ind w:firstLine="420" w:firstLineChars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2631B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学生成果审核</w:t>
      </w:r>
    </w:p>
    <w:p w14:paraId="1B9BA741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登录成功后，进入【学生成果管理】模块，点击【学生成果审核】，可选择对不同类型的成果进行审核；</w:t>
      </w:r>
    </w:p>
    <w:p w14:paraId="13B9823A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572635" cy="2113280"/>
            <wp:effectExtent l="0" t="0" r="24765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0539" cy="2117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6F82E">
      <w:pPr>
        <w:numPr>
          <w:ilvl w:val="0"/>
          <w:numId w:val="2"/>
        </w:num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以【学生论文信息审核】为例，点击【学生论文信息审核】，可【查看】并【审核】学生的成果提交信息。</w:t>
      </w:r>
    </w:p>
    <w:p w14:paraId="46A82864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7960" cy="3265170"/>
            <wp:effectExtent l="12700" t="12700" r="27940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079DE">
      <w:pPr>
        <w:ind w:firstLine="420" w:firstLineChars="0"/>
        <w:jc w:val="center"/>
      </w:pPr>
      <w:r>
        <w:drawing>
          <wp:inline distT="0" distB="0" distL="0" distR="0">
            <wp:extent cx="4834890" cy="2237740"/>
            <wp:effectExtent l="12700" t="12700" r="29210" b="355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23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C5CADF">
      <w:r>
        <w:br w:type="page"/>
      </w:r>
    </w:p>
    <w:p w14:paraId="24C9A1BC">
      <w:pPr>
        <w:ind w:firstLine="420" w:firstLineChars="0"/>
        <w:jc w:val="center"/>
      </w:pPr>
    </w:p>
    <w:p w14:paraId="76C5B3F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学生预审读申请审核</w:t>
      </w:r>
    </w:p>
    <w:p w14:paraId="63C7A984"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导师审核</w:t>
      </w:r>
    </w:p>
    <w:p w14:paraId="10834D3A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39E0C035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点击【学位工作管理】→【预审读申请审核】，进入页面</w:t>
      </w:r>
    </w:p>
    <w:p w14:paraId="25C45867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5D642929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821D2E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38C27CC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89830" cy="2699385"/>
            <wp:effectExtent l="9525" t="9525" r="1079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5D994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046220" cy="2135505"/>
            <wp:effectExtent l="9525" t="9525" r="20955" b="266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FD84E">
      <w:pPr>
        <w:pStyle w:val="3"/>
        <w:numPr>
          <w:ilvl w:val="0"/>
          <w:numId w:val="3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学院秘书审核</w:t>
      </w:r>
    </w:p>
    <w:p w14:paraId="23C7B7BA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在头像【选择角色】-【学院秘书】</w:t>
      </w:r>
    </w:p>
    <w:p w14:paraId="071E609B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点击【论文管理】→【预审读管理】→【预审读申请审核】，进入页面</w:t>
      </w:r>
    </w:p>
    <w:p w14:paraId="013AA639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115BF9B5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当前批次：2026上预审读申请</w:t>
      </w:r>
    </w:p>
    <w:p w14:paraId="4D028852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281A80E2">
      <w:pPr>
        <w:jc w:val="both"/>
      </w:pPr>
      <w:r>
        <w:drawing>
          <wp:inline distT="0" distB="0" distL="114300" distR="114300">
            <wp:extent cx="5271135" cy="2160270"/>
            <wp:effectExtent l="0" t="0" r="571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9342">
      <w:pPr>
        <w:jc w:val="both"/>
      </w:pPr>
      <w:r>
        <w:drawing>
          <wp:inline distT="0" distB="0" distL="114300" distR="114300">
            <wp:extent cx="5266690" cy="2891155"/>
            <wp:effectExtent l="0" t="0" r="10160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4E4C">
      <w:pPr>
        <w:jc w:val="both"/>
      </w:pPr>
    </w:p>
    <w:p w14:paraId="1153066E">
      <w:pPr>
        <w:jc w:val="both"/>
      </w:pPr>
    </w:p>
    <w:p w14:paraId="6AE02E2F">
      <w:pPr>
        <w:jc w:val="both"/>
      </w:pPr>
    </w:p>
    <w:p w14:paraId="2E873A90">
      <w:pPr>
        <w:pStyle w:val="3"/>
        <w:numPr>
          <w:ilvl w:val="0"/>
          <w:numId w:val="3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学院副院长审核</w:t>
      </w:r>
    </w:p>
    <w:p w14:paraId="68EC263E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在头像【选择角色】-【学院副院长】</w:t>
      </w:r>
    </w:p>
    <w:p w14:paraId="34E39813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点击【论文管理】→【预审读管理】→【预审读申请审核】，进入页面</w:t>
      </w:r>
    </w:p>
    <w:p w14:paraId="09254B59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0BB93853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当前批次：2026上预审读申请</w:t>
      </w:r>
    </w:p>
    <w:p w14:paraId="4AB62C11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390AC9DF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E417A4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6D95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学生预答辩申请审核</w:t>
      </w:r>
    </w:p>
    <w:p w14:paraId="083431C4">
      <w:pPr>
        <w:pStyle w:val="3"/>
        <w:numPr>
          <w:ilvl w:val="0"/>
          <w:numId w:val="4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导师审核</w:t>
      </w:r>
    </w:p>
    <w:p w14:paraId="2561E7F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6772058C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点击【学位工作管理】→【预答辩申请审核】，进入页面</w:t>
      </w:r>
    </w:p>
    <w:p w14:paraId="198D78DD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20096677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F8E84B1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0336E6D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9245"/>
            <wp:effectExtent l="9525" t="9525" r="19685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C8AC9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046220" cy="2135505"/>
            <wp:effectExtent l="9525" t="9525" r="20955" b="266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6CFDF8">
      <w:pPr>
        <w:jc w:val="both"/>
      </w:pPr>
    </w:p>
    <w:p w14:paraId="58067B62">
      <w:pPr>
        <w:pStyle w:val="3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学院秘书审核</w:t>
      </w:r>
    </w:p>
    <w:p w14:paraId="2070E38F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在头像【选择角色】-【学院秘书】</w:t>
      </w:r>
    </w:p>
    <w:p w14:paraId="4187BE08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点击【论文管理】→【预答辩管理】→【预答辩申请审核】，进入页面</w:t>
      </w:r>
    </w:p>
    <w:p w14:paraId="18503EBC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46232462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当前批次：2026上预答辩申请</w:t>
      </w:r>
    </w:p>
    <w:p w14:paraId="2F733A0A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45A252D9">
      <w:pPr>
        <w:jc w:val="both"/>
      </w:pPr>
      <w:r>
        <w:drawing>
          <wp:inline distT="0" distB="0" distL="114300" distR="114300">
            <wp:extent cx="5271135" cy="2160270"/>
            <wp:effectExtent l="9525" t="9525" r="15240" b="209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99248">
      <w:pPr>
        <w:jc w:val="both"/>
        <w:rPr>
          <w:rFonts w:hint="eastAsia"/>
          <w:lang w:val="en-US" w:eastAsia="zh-CN"/>
        </w:rPr>
      </w:pPr>
    </w:p>
    <w:p w14:paraId="098A1C92">
      <w:pPr>
        <w:jc w:val="both"/>
      </w:pPr>
      <w:r>
        <w:drawing>
          <wp:inline distT="0" distB="0" distL="114300" distR="114300">
            <wp:extent cx="5263515" cy="2994660"/>
            <wp:effectExtent l="9525" t="9525" r="22860" b="2476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4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138D0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学院秘书审核完后，可批量下载学生申请表，用于纸质存档。</w:t>
      </w:r>
    </w:p>
    <w:p w14:paraId="6641D6D2">
      <w:r>
        <w:drawing>
          <wp:inline distT="0" distB="0" distL="114300" distR="114300">
            <wp:extent cx="5268595" cy="3019425"/>
            <wp:effectExtent l="9525" t="9525" r="17780" b="190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01F33">
      <w:pPr>
        <w:rPr>
          <w:rFonts w:hint="default"/>
          <w:lang w:val="en-US" w:eastAsia="zh-CN"/>
        </w:rPr>
      </w:pPr>
    </w:p>
    <w:p w14:paraId="346192C5">
      <w:pPr>
        <w:pStyle w:val="3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学院副院长审核</w:t>
      </w:r>
    </w:p>
    <w:p w14:paraId="23193C43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在头像【选择角色】-【学院副院长】</w:t>
      </w:r>
    </w:p>
    <w:p w14:paraId="6663B4AE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点击【论文管理】→【预答辩管理】→【预答辩申请审核】，进入页面</w:t>
      </w:r>
    </w:p>
    <w:p w14:paraId="02310F1F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7DAD2472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当前批次：2026上预答辩申请</w:t>
      </w:r>
    </w:p>
    <w:p w14:paraId="3C5A6D17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58EF6115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00FA8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3786A">
      <w:r>
        <w:br w:type="page"/>
      </w:r>
    </w:p>
    <w:p w14:paraId="2655D406"/>
    <w:p w14:paraId="3EB54E88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论文提交审核</w:t>
      </w:r>
    </w:p>
    <w:p w14:paraId="01FF65EB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进入【论文管理】模块，点击【论文提交管理】，选择【论文提交审核】；</w:t>
      </w:r>
    </w:p>
    <w:p w14:paraId="58F144D6">
      <w:pPr>
        <w:jc w:val="center"/>
        <w:rPr>
          <w:lang w:bidi="ar"/>
        </w:rPr>
      </w:pPr>
      <w:r>
        <w:drawing>
          <wp:inline distT="0" distB="0" distL="0" distR="0">
            <wp:extent cx="4822190" cy="2195830"/>
            <wp:effectExtent l="0" t="0" r="381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6781" cy="2198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FA4B1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点击【去审核】可【查看】并【审核】学生已提交的盲审论文。</w:t>
      </w:r>
    </w:p>
    <w:p w14:paraId="28A0D037">
      <w:pPr>
        <w:ind w:firstLine="420" w:firstLineChars="0"/>
        <w:jc w:val="both"/>
        <w:rPr>
          <w:rFonts w:ascii="楷体" w:hAnsi="楷体" w:eastAsia="楷体" w:cs="楷体"/>
          <w:bCs/>
          <w:sz w:val="32"/>
          <w:szCs w:val="32"/>
        </w:rPr>
      </w:pPr>
      <w:r>
        <w:drawing>
          <wp:inline distT="0" distB="0" distL="0" distR="0">
            <wp:extent cx="4860925" cy="2252980"/>
            <wp:effectExtent l="12700" t="12700" r="28575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1404" cy="225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A155A">
      <w:pPr>
        <w:ind w:firstLine="420" w:firstLineChars="0"/>
      </w:pPr>
      <w:r>
        <w:drawing>
          <wp:inline distT="0" distB="0" distL="0" distR="0">
            <wp:extent cx="4861560" cy="2585085"/>
            <wp:effectExtent l="12700" t="12700" r="27940" b="184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585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5122CF"/>
    <w:multiLevelType w:val="singleLevel"/>
    <w:tmpl w:val="BF5122C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F5F17BE"/>
    <w:multiLevelType w:val="singleLevel"/>
    <w:tmpl w:val="FF5F17B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FEB91CA"/>
    <w:multiLevelType w:val="singleLevel"/>
    <w:tmpl w:val="5FEB91C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87FFA7F4"/>
    <w:rsid w:val="105A4B43"/>
    <w:rsid w:val="21C91405"/>
    <w:rsid w:val="53B81990"/>
    <w:rsid w:val="58017940"/>
    <w:rsid w:val="7BEF9EAD"/>
    <w:rsid w:val="87FFA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855</Words>
  <Characters>920</Characters>
  <Lines>0</Lines>
  <Paragraphs>0</Paragraphs>
  <TotalTime>3</TotalTime>
  <ScaleCrop>false</ScaleCrop>
  <LinksUpToDate>false</LinksUpToDate>
  <CharactersWithSpaces>920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2025-08-22T19:23:00Z</dcterms:created>
  <dc:creator>吴奕林</dc:creator>
  <cp:lastModifiedBy>青丘的漾</cp:lastModifiedBy>
  <dcterms:modified xsi:type="dcterms:W3CDTF">2026-03-10T11:45:20Z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CDC9A61F8D64431B8676ADE5BCC5331D_13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