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 w:cs="华文中宋"/>
          <w:b/>
          <w:bCs/>
          <w:sz w:val="32"/>
          <w:szCs w:val="32"/>
        </w:rPr>
      </w:pPr>
      <w:bookmarkStart w:id="0" w:name="_Toc407712555"/>
      <w:bookmarkStart w:id="1" w:name="_Toc395283668"/>
      <w:bookmarkStart w:id="2" w:name="_Toc408224703"/>
      <w:bookmarkStart w:id="3" w:name="_Toc394587228"/>
      <w:bookmarkStart w:id="4" w:name="_Toc407714655"/>
      <w:bookmarkStart w:id="5" w:name="_Toc406600502"/>
      <w:bookmarkStart w:id="6" w:name="_Toc408224926"/>
      <w:r>
        <w:rPr>
          <w:rFonts w:hint="eastAsia" w:ascii="华文中宋" w:hAnsi="华文中宋" w:eastAsia="华文中宋" w:cs="华文中宋"/>
          <w:b/>
          <w:bCs/>
          <w:sz w:val="32"/>
          <w:szCs w:val="32"/>
          <w:lang w:val="en-US" w:eastAsia="zh-CN"/>
        </w:rPr>
        <w:t>助管岗位需求申请</w:t>
      </w:r>
      <w:r>
        <w:rPr>
          <w:rFonts w:hint="eastAsia" w:ascii="华文中宋" w:hAnsi="华文中宋" w:eastAsia="华文中宋" w:cs="华文中宋"/>
          <w:b/>
          <w:bCs/>
          <w:sz w:val="32"/>
          <w:szCs w:val="32"/>
        </w:rPr>
        <w:t>操作指南</w:t>
      </w:r>
    </w:p>
    <w:p>
      <w:pPr>
        <w:pStyle w:val="2"/>
        <w:spacing w:line="240" w:lineRule="auto"/>
        <w:jc w:val="center"/>
        <w:rPr>
          <w:rFonts w:ascii="黑体" w:hAnsi="黑体" w:eastAsia="黑体"/>
          <w:b w:val="0"/>
          <w:sz w:val="30"/>
          <w:szCs w:val="30"/>
        </w:rPr>
      </w:pPr>
      <w:r>
        <w:rPr>
          <w:rFonts w:hint="eastAsia" w:ascii="黑体" w:hAnsi="黑体" w:eastAsia="黑体"/>
          <w:b w:val="0"/>
          <w:sz w:val="30"/>
          <w:szCs w:val="30"/>
        </w:rPr>
        <w:t xml:space="preserve">第一部分  </w:t>
      </w:r>
      <w:r>
        <w:rPr>
          <w:rFonts w:hint="eastAsia" w:ascii="黑体" w:hAnsi="黑体" w:eastAsia="黑体"/>
          <w:b w:val="0"/>
          <w:sz w:val="30"/>
          <w:szCs w:val="30"/>
          <w:lang w:eastAsia="zh-CN"/>
        </w:rPr>
        <w:t>登录</w:t>
      </w:r>
      <w:r>
        <w:rPr>
          <w:rFonts w:hint="eastAsia" w:ascii="黑体" w:hAnsi="黑体" w:eastAsia="黑体"/>
          <w:b w:val="0"/>
          <w:sz w:val="30"/>
          <w:szCs w:val="30"/>
        </w:rPr>
        <w:t>系统</w:t>
      </w:r>
    </w:p>
    <w:p>
      <w:pPr>
        <w:spacing w:line="360" w:lineRule="auto"/>
        <w:ind w:firstLine="420" w:firstLineChars="200"/>
        <w:rPr>
          <w:rFonts w:ascii="黑体" w:hAnsi="黑体" w:eastAsia="黑体"/>
          <w:b w:val="0"/>
          <w:sz w:val="21"/>
          <w:szCs w:val="21"/>
        </w:rPr>
      </w:pPr>
      <w:r>
        <w:rPr>
          <w:rFonts w:cs="Arial" w:asciiTheme="minorEastAsia" w:hAnsiTheme="minorEastAsia"/>
          <w:szCs w:val="21"/>
        </w:rPr>
        <w:t>系统运行请用IE8.0以上浏览器（推荐使用Firefox、Chrome、Safari和Opera等高速浏览器），分辨率：1024×768以上。（注：360、遨游、搜狗等浏览器都为IE内核）</w:t>
      </w:r>
    </w:p>
    <w:p>
      <w:pPr>
        <w:pStyle w:val="3"/>
        <w:spacing w:before="0" w:after="0" w:line="360" w:lineRule="auto"/>
        <w:rPr>
          <w:rFonts w:hint="eastAsia" w:ascii="黑体" w:hAnsi="黑体" w:eastAsia="黑体"/>
          <w:b w:val="0"/>
          <w:sz w:val="24"/>
          <w:szCs w:val="24"/>
          <w:lang w:eastAsia="zh-CN"/>
        </w:rPr>
      </w:pPr>
      <w:r>
        <w:rPr>
          <w:rFonts w:hint="eastAsia" w:ascii="黑体" w:hAnsi="黑体" w:eastAsia="黑体"/>
          <w:b w:val="0"/>
          <w:sz w:val="24"/>
          <w:szCs w:val="24"/>
        </w:rPr>
        <w:t>一．用户</w:t>
      </w:r>
      <w:r>
        <w:rPr>
          <w:rFonts w:hint="eastAsia" w:ascii="黑体" w:hAnsi="黑体" w:eastAsia="黑体"/>
          <w:b w:val="0"/>
          <w:sz w:val="24"/>
          <w:szCs w:val="24"/>
          <w:lang w:eastAsia="zh-CN"/>
        </w:rPr>
        <w:t>登录</w:t>
      </w:r>
    </w:p>
    <w:p>
      <w:pPr>
        <w:spacing w:line="360" w:lineRule="auto"/>
        <w:ind w:firstLine="420"/>
        <w:rPr>
          <w:rFonts w:ascii="黑体" w:hAnsi="黑体" w:eastAsia="黑体"/>
          <w:b/>
          <w:bCs/>
          <w:szCs w:val="21"/>
        </w:rPr>
      </w:pPr>
      <w:r>
        <w:rPr>
          <w:rFonts w:hint="eastAsia" w:ascii="黑体" w:hAnsi="黑体" w:eastAsia="黑体"/>
          <w:b/>
          <w:bCs/>
          <w:szCs w:val="21"/>
        </w:rPr>
        <w:t>1.进入入口：</w:t>
      </w:r>
    </w:p>
    <w:p>
      <w:pPr>
        <w:numPr>
          <w:ilvl w:val="0"/>
          <w:numId w:val="1"/>
        </w:numPr>
        <w:spacing w:line="360" w:lineRule="auto"/>
        <w:ind w:firstLine="420"/>
        <w:rPr>
          <w:rFonts w:hint="eastAsia" w:ascii="黑体" w:hAnsi="黑体" w:eastAsia="黑体"/>
          <w:szCs w:val="21"/>
          <w:lang w:eastAsia="zh-CN"/>
        </w:rPr>
      </w:pPr>
      <w:r>
        <w:rPr>
          <w:rFonts w:hint="eastAsia" w:ascii="黑体" w:hAnsi="黑体" w:eastAsia="黑体"/>
          <w:szCs w:val="21"/>
        </w:rPr>
        <w:t>直接在地址栏中输入“</w:t>
      </w:r>
      <w:r>
        <w:rPr>
          <w:rFonts w:hint="eastAsia" w:asciiTheme="minorEastAsia" w:hAnsiTheme="minorEastAsia" w:cstheme="minorEastAsia"/>
          <w:szCs w:val="21"/>
        </w:rPr>
        <w:t>http://newyjs.snnu.edu.cn/</w:t>
      </w:r>
      <w:r>
        <w:rPr>
          <w:rFonts w:hint="eastAsia" w:ascii="黑体" w:hAnsi="黑体" w:eastAsia="黑体"/>
          <w:szCs w:val="21"/>
        </w:rPr>
        <w:t>”即可进入“研究生</w:t>
      </w:r>
      <w:r>
        <w:rPr>
          <w:rFonts w:hint="eastAsia" w:ascii="黑体" w:hAnsi="黑体" w:eastAsia="黑体"/>
          <w:szCs w:val="21"/>
          <w:lang w:eastAsia="zh-CN"/>
        </w:rPr>
        <w:t>院（</w:t>
      </w:r>
      <w:r>
        <w:rPr>
          <w:rFonts w:hint="eastAsia" w:ascii="黑体" w:hAnsi="黑体" w:eastAsia="黑体"/>
          <w:szCs w:val="21"/>
          <w:lang w:val="en-US" w:eastAsia="zh-CN"/>
        </w:rPr>
        <w:t>研工部</w:t>
      </w:r>
      <w:r>
        <w:rPr>
          <w:rFonts w:hint="eastAsia" w:ascii="黑体" w:hAnsi="黑体" w:eastAsia="黑体"/>
          <w:szCs w:val="21"/>
          <w:lang w:eastAsia="zh-CN"/>
        </w:rPr>
        <w:t>）网站</w:t>
      </w:r>
      <w:r>
        <w:rPr>
          <w:rFonts w:hint="eastAsia" w:ascii="黑体" w:hAnsi="黑体" w:eastAsia="黑体"/>
          <w:szCs w:val="21"/>
        </w:rPr>
        <w:t>”</w:t>
      </w:r>
      <w:r>
        <w:rPr>
          <w:rFonts w:hint="eastAsia" w:ascii="黑体" w:hAnsi="黑体" w:eastAsia="黑体"/>
          <w:szCs w:val="21"/>
          <w:lang w:eastAsia="zh-CN"/>
        </w:rPr>
        <w:t>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黑体" w:hAnsi="黑体" w:eastAsia="黑体"/>
          <w:szCs w:val="21"/>
          <w:lang w:eastAsia="zh-CN"/>
        </w:rPr>
      </w:pPr>
      <w:r>
        <w:drawing>
          <wp:inline distT="0" distB="0" distL="114300" distR="114300">
            <wp:extent cx="5497830" cy="4424680"/>
            <wp:effectExtent l="0" t="0" r="762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21988" t="11714" r="20273" b="3143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b/>
          <w:bCs/>
          <w:szCs w:val="21"/>
          <w:lang w:val="en-US" w:eastAsia="zh-CN"/>
        </w:rPr>
        <w:t>2.</w:t>
      </w:r>
      <w:r>
        <w:rPr>
          <w:rFonts w:hint="eastAsia" w:ascii="黑体" w:hAnsi="黑体" w:eastAsia="黑体"/>
          <w:b/>
          <w:bCs/>
          <w:szCs w:val="21"/>
        </w:rPr>
        <w:t>系统登录</w:t>
      </w:r>
      <w:r>
        <w:rPr>
          <w:rFonts w:hint="eastAsia" w:ascii="黑体" w:hAnsi="黑体" w:eastAsia="黑体"/>
          <w:b/>
          <w:bCs/>
          <w:szCs w:val="21"/>
          <w:lang w:eastAsia="zh-CN"/>
        </w:rPr>
        <w:t>：</w:t>
      </w:r>
    </w:p>
    <w:p>
      <w:pPr>
        <w:numPr>
          <w:ilvl w:val="0"/>
          <w:numId w:val="1"/>
        </w:numPr>
        <w:spacing w:line="360" w:lineRule="auto"/>
        <w:ind w:firstLine="420"/>
      </w:pPr>
      <w:r>
        <w:rPr>
          <w:rFonts w:hint="eastAsia" w:ascii="黑体" w:hAnsi="黑体" w:eastAsia="黑体"/>
          <w:szCs w:val="21"/>
        </w:rPr>
        <w:t>从研究生院</w:t>
      </w:r>
      <w:r>
        <w:rPr>
          <w:rFonts w:hint="eastAsia" w:ascii="黑体" w:hAnsi="黑体" w:eastAsia="黑体"/>
          <w:szCs w:val="21"/>
          <w:lang w:eastAsia="zh-CN"/>
        </w:rPr>
        <w:t>（</w:t>
      </w:r>
      <w:r>
        <w:rPr>
          <w:rFonts w:hint="eastAsia" w:ascii="黑体" w:hAnsi="黑体" w:eastAsia="黑体"/>
          <w:szCs w:val="21"/>
          <w:lang w:val="en-US" w:eastAsia="zh-CN"/>
        </w:rPr>
        <w:t>研工部</w:t>
      </w:r>
      <w:r>
        <w:rPr>
          <w:rFonts w:hint="eastAsia" w:ascii="黑体" w:hAnsi="黑体" w:eastAsia="黑体"/>
          <w:szCs w:val="21"/>
          <w:lang w:eastAsia="zh-CN"/>
        </w:rPr>
        <w:t>）</w:t>
      </w:r>
      <w:r>
        <w:rPr>
          <w:rFonts w:hint="eastAsia" w:ascii="黑体" w:hAnsi="黑体" w:eastAsia="黑体"/>
          <w:szCs w:val="21"/>
        </w:rPr>
        <w:t>网站—&gt;</w:t>
      </w:r>
      <w:r>
        <w:rPr>
          <w:rFonts w:hint="eastAsia" w:ascii="黑体" w:hAnsi="黑体" w:eastAsia="黑体"/>
          <w:szCs w:val="21"/>
          <w:lang w:val="en-US" w:eastAsia="zh-CN"/>
        </w:rPr>
        <w:t>校内师生登陆</w:t>
      </w:r>
      <w:r>
        <w:rPr>
          <w:rFonts w:hint="eastAsia" w:ascii="黑体" w:hAnsi="黑体" w:eastAsia="黑体"/>
          <w:szCs w:val="21"/>
        </w:rPr>
        <w:t>—&gt;进入研究生信息管理系统，如下</w:t>
      </w:r>
      <w:r>
        <w:rPr>
          <w:rFonts w:hint="eastAsia" w:ascii="黑体" w:hAnsi="黑体" w:eastAsia="黑体"/>
          <w:szCs w:val="21"/>
          <w:lang w:eastAsia="zh-CN"/>
        </w:rPr>
        <w:t>：</w:t>
      </w:r>
    </w:p>
    <w:p>
      <w:pPr>
        <w:numPr>
          <w:ilvl w:val="0"/>
          <w:numId w:val="0"/>
        </w:numPr>
        <w:spacing w:line="360" w:lineRule="auto"/>
        <w:ind w:firstLine="630" w:firstLineChars="300"/>
        <w:rPr>
          <w:rFonts w:hint="eastAsia" w:ascii="黑体" w:hAnsi="黑体" w:eastAsia="黑体"/>
          <w:szCs w:val="21"/>
          <w:lang w:eastAsia="zh-CN"/>
        </w:rPr>
      </w:pPr>
      <w:r>
        <w:rPr>
          <w:rFonts w:hint="eastAsia" w:ascii="黑体" w:hAnsi="黑体" w:eastAsia="黑体"/>
          <w:szCs w:val="21"/>
        </w:rPr>
        <w:t>教职工登录</w:t>
      </w:r>
      <w:r>
        <w:rPr>
          <w:rFonts w:hint="eastAsia" w:ascii="黑体" w:hAnsi="黑体" w:eastAsia="黑体"/>
          <w:szCs w:val="21"/>
          <w:lang w:eastAsia="zh-CN"/>
        </w:rPr>
        <w:t>账户</w:t>
      </w:r>
      <w:r>
        <w:rPr>
          <w:rFonts w:hint="eastAsia" w:ascii="黑体" w:hAnsi="黑体" w:eastAsia="黑体"/>
          <w:szCs w:val="21"/>
        </w:rPr>
        <w:t>：用户名和初始密码为职工号</w:t>
      </w:r>
      <w:r>
        <w:rPr>
          <w:rFonts w:hint="eastAsia" w:ascii="黑体" w:hAnsi="黑体" w:eastAsia="黑体"/>
          <w:szCs w:val="21"/>
          <w:lang w:eastAsia="zh-CN"/>
        </w:rPr>
        <w:t>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</w:rPr>
      </w:pPr>
      <w:r>
        <w:drawing>
          <wp:inline distT="0" distB="0" distL="114300" distR="114300">
            <wp:extent cx="5904865" cy="3254375"/>
            <wp:effectExtent l="0" t="0" r="635" b="31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12626" t="1610" r="14185" b="15089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/>
        </w:rPr>
      </w:pPr>
    </w:p>
    <w:p>
      <w:pPr>
        <w:pStyle w:val="3"/>
        <w:spacing w:before="0" w:after="0" w:line="360" w:lineRule="auto"/>
        <w:rPr>
          <w:rFonts w:hint="eastAsia" w:ascii="黑体" w:hAnsi="黑体" w:eastAsia="黑体"/>
          <w:b w:val="0"/>
          <w:sz w:val="24"/>
          <w:szCs w:val="24"/>
          <w:lang w:eastAsia="zh-CN"/>
        </w:rPr>
      </w:pPr>
      <w:r>
        <w:rPr>
          <w:rFonts w:hint="eastAsia" w:ascii="黑体" w:hAnsi="黑体" w:eastAsia="黑体"/>
          <w:b w:val="0"/>
          <w:sz w:val="24"/>
          <w:szCs w:val="24"/>
          <w:lang w:eastAsia="zh-CN"/>
        </w:rPr>
        <w:t>二、</w:t>
      </w:r>
      <w:r>
        <w:rPr>
          <w:rFonts w:hint="eastAsia" w:ascii="黑体" w:hAnsi="黑体" w:eastAsia="黑体"/>
          <w:b w:val="0"/>
          <w:sz w:val="24"/>
          <w:szCs w:val="24"/>
        </w:rPr>
        <w:t>助管岗位需求申报</w:t>
      </w:r>
    </w:p>
    <w:p>
      <w:pPr>
        <w:numPr>
          <w:ilvl w:val="0"/>
          <w:numId w:val="1"/>
        </w:numPr>
        <w:spacing w:line="360" w:lineRule="auto"/>
        <w:ind w:firstLine="420"/>
        <w:rPr>
          <w:rFonts w:hint="eastAsia" w:eastAsiaTheme="minorEastAsia"/>
          <w:lang w:eastAsia="zh-CN"/>
        </w:rPr>
      </w:pPr>
      <w:r>
        <w:rPr>
          <w:rFonts w:hint="eastAsia" w:ascii="黑体" w:hAnsi="黑体" w:eastAsia="黑体"/>
          <w:szCs w:val="21"/>
          <w:lang w:eastAsia="zh-CN"/>
        </w:rPr>
        <w:t>研工</w:t>
      </w:r>
      <w:r>
        <w:rPr>
          <w:rFonts w:hint="eastAsia" w:ascii="黑体" w:hAnsi="黑体" w:eastAsia="黑体"/>
          <w:szCs w:val="21"/>
        </w:rPr>
        <w:t>—&gt;</w:t>
      </w:r>
      <w:r>
        <w:rPr>
          <w:rFonts w:hint="eastAsia" w:ascii="黑体" w:hAnsi="黑体" w:eastAsia="黑体"/>
          <w:szCs w:val="21"/>
          <w:lang w:eastAsia="zh-CN"/>
        </w:rPr>
        <w:t>三助管理</w:t>
      </w:r>
      <w:r>
        <w:rPr>
          <w:rFonts w:hint="eastAsia" w:ascii="黑体" w:hAnsi="黑体" w:eastAsia="黑体"/>
          <w:szCs w:val="21"/>
        </w:rPr>
        <w:t>—&gt;</w:t>
      </w:r>
      <w:r>
        <w:rPr>
          <w:rFonts w:hint="eastAsia" w:ascii="黑体" w:hAnsi="黑体" w:eastAsia="黑体"/>
          <w:szCs w:val="21"/>
          <w:lang w:val="en-US" w:eastAsia="zh-CN"/>
        </w:rPr>
        <w:t>助管岗位需求申报</w:t>
      </w:r>
      <w:r>
        <w:rPr>
          <w:rFonts w:hint="eastAsia" w:ascii="黑体" w:hAnsi="黑体" w:eastAsia="黑体"/>
          <w:szCs w:val="21"/>
        </w:rPr>
        <w:t>，如下</w:t>
      </w:r>
      <w:r>
        <w:rPr>
          <w:rFonts w:hint="eastAsia" w:ascii="黑体" w:hAnsi="黑体" w:eastAsia="黑体"/>
          <w:szCs w:val="21"/>
          <w:lang w:eastAsia="zh-CN"/>
        </w:rPr>
        <w:t>：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2935" cy="2865755"/>
            <wp:effectExtent l="0" t="0" r="12065" b="10795"/>
            <wp:docPr id="3" name="图片 3" descr="微信图片_2018092811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809281104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5289550</wp:posOffset>
                </wp:positionH>
                <wp:positionV relativeFrom="paragraph">
                  <wp:posOffset>184785</wp:posOffset>
                </wp:positionV>
                <wp:extent cx="99060" cy="99695"/>
                <wp:effectExtent l="0" t="0" r="0" b="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09640" y="1085215"/>
                          <a:ext cx="99060" cy="99695"/>
                        </a:xfrm>
                        <a:prstGeom prst="roundRect">
                          <a:avLst/>
                        </a:prstGeom>
                        <a:solidFill>
                          <a:srgbClr val="0256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16.5pt;margin-top:14.55pt;height:7.85pt;width:7.8pt;z-index:251660288;v-text-anchor:middle;mso-width-relative:page;mso-height-relative:page;" fillcolor="#025697" filled="t" stroked="f" coordsize="21600,21600" arcsize="0.166666666666667" o:gfxdata="UEsDBAoAAAAAAIdO4kAAAAAAAAAAAAAAAAAEAAAAZHJzL1BLAwQUAAAACACHTuJA1o7H+toAAAAJ&#10;AQAADwAAAGRycy9kb3ducmV2LnhtbE2PQU+EMBSE7yb+h+aZeHMLLO52kcceNtHEgxpZ47nAW0qk&#10;LdKyoL/eetLjZCYz3+T7RffsTKPrrEGIVxEwMrVtOtMivB3vbwQw56VpZG8NIXyRg31xeZHLrLGz&#10;eaVz6VsWSozLJILyfsg4d7UiLd3KDmSCd7Kjlj7IseXNKOdQrnueRNGGa9mZsKDkQAdF9Uc5aYSp&#10;PNTJ8/vt/L39fBAv1ZPaHh8XxOurOLoD5mnxf2H4xQ/oUASmyk6mcaxHEOt1+OIRkl0MLAREKjbA&#10;KoQ0FcCLnP9/UPwAUEsDBBQAAAAIAIdO4kADYWl2awIAAJMEAAAOAAAAZHJzL2Uyb0RvYy54bWyt&#10;VNtuEzEQfUfiHyy/091ETdqNuqmiVkVIFa0oiGfH681a8g3buZQP4AN4RqrEC+Ij+JwKPoNj7/bC&#10;5QmRB2fGMzkzc+Y4R8c7rchG+CCtqelor6REGG4baVY1ffP67NkhJSEy0zBljajptQj0eP70ydHW&#10;zcTYdlY1whOAmDDbupp2MbpZUQTeCc3CnnXCINhar1mE61dF49kW6FoV47KcFlvrG+ctFyHg9rQP&#10;0nnGb1vB40XbBhGJqil6i/n0+Vyms5gfsdnKM9dJPrTB/qELzaRB0XuoUxYZWXv5B5SW3Ntg27jH&#10;rS5s20ou8gyYZlT+Ns1Vx5zIs4Cc4O5pCv8Plr/cXHoiG+xuRIlhGju6/fThx5eP32++3n77THAN&#10;jrYuzJB65S794AWYaeBd63X6xihkV9NpWVbTfTB9DcTycDIeTXqOxS4SjoSqKqcIc8SralrlaPEA&#10;43yIz4XVJBk19XZtmlfYYiaXbc5DRH3k3+Wl0sEq2ZxJpbLjV8sT5cmGpY2PJ9PqIDWAn/ySpgzZ&#10;osPxQZmaYVBeq1iEqR24CGZFCVMrSJpHn2sbmyoAqa99ykLX18iw/YxaRohZSV3TwzJ9hsrKoIFE&#10;YU9aspa2uQbx3vaKDI6fSUx8zkK8ZB4SRFt4VvECR6sserWDRUln/fu/3ad8KANRSraQNOZ4t2Ze&#10;UKJeGGimGu2nzcTs7E8OxnD848jyccSs9YkFh5AFustmyo/qzmy91W/x+hapKkLMcNTuGRuck9g/&#10;NbxfLhaLnAbdOxbPzZXjCTwRauxiHW0r824f2BlIg/Lz/oZXmp7WYz9nPfyXzH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1o7H+toAAAAJAQAADwAAAAAAAAABACAAAAAiAAAAZHJzL2Rvd25yZXYu&#10;eG1sUEsBAhQAFAAAAAgAh07iQANhaXZrAgAAkwQAAA4AAAAAAAAAAQAgAAAAKQ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6106795" cy="2726055"/>
            <wp:effectExtent l="0" t="0" r="825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451485</wp:posOffset>
                </wp:positionV>
                <wp:extent cx="580390" cy="128905"/>
                <wp:effectExtent l="12700" t="12700" r="16510" b="2984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12890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.75pt;margin-top:35.55pt;height:10.15pt;width:45.7pt;z-index:251659264;v-text-anchor:middle;mso-width-relative:page;mso-height-relative:page;" filled="f" stroked="t" coordsize="21600,21600" o:gfxdata="UEsDBAoAAAAAAIdO4kAAAAAAAAAAAAAAAAAEAAAAZHJzL1BLAwQUAAAACACHTuJApcP/19YAAAAH&#10;AQAADwAAAGRycy9kb3ducmV2LnhtbE2OTU/DMBBE70j8B2uRuKDWMR9pk2ZTISIOHCm9cHPibRIR&#10;r6PYbcK/x5zgOJrRm1fsFzuIC02+d4yg1gkI4saZnluE48fragvCB81GD44J4Zs87Mvrq0Lnxs38&#10;TpdDaEWEsM81QhfCmEvpm46s9ms3Esfu5CarQ4xTK82k5wi3g7xPklRa3XN86PRILx01X4ezRahY&#10;Hue3JUnT51ZVm89aVXcPCvH2RiU7EIGW8DeGX/2oDmV0qt2ZjRcDwip7ikuEjVIgYr9VGYgaIVOP&#10;IMtC/vcvfwBQSwMEFAAAAAgAh07iQNR+pG5QAgAAgQQAAA4AAABkcnMvZTJvRG9jLnhtbK1Uy24T&#10;MRTdI/EPlvdkJiGBdJRJFTUKQqpopYBY33jsjCW/sJ1MygfwFSzZ9rPgO7j2TNvwWCGycO7Lx77H&#10;587i8qQVOXIfpDU1HY9KSrhhtpFmX9MP7zcv5pSECKYBZQ2v6R0P9HL5/NmicxWf2NaqhnuCICZU&#10;natpG6OriiKwlmsII+u4waSwXkNE1++LxkOH6FoVk7J8VXTWN85bxkPA6LpP0mXGF4KzeCNE4JGo&#10;muLdYl59XndpLZYLqPYeXCvZcA34h1tokAYPfYRaQwRy8PIPKC2Zt8GKOGJWF1YIyXjuAbsZl791&#10;s23B8dwLkhPcI03h/8Gyd8dbT2SDb4f0GND4Rj++3X//+oVgANnpXKiwaOtu/eAFNFOrJ+F1+scm&#10;yCkzevfIKD9FwjA4m5cvLxCYYWo8mV+Us4RZPG12PsQ33GqSjJpypaQLqWeo4HgdYl/9UJXCxm6k&#10;UhiHShnS1XQym5bpCED5CAURTe2woWD2lIDaoy5Z9BkyWCWbtD3tDn6/u1KeHAG1sdmU+Bsu90tZ&#10;OnsNoe3rciqVQaVlROkqqWs6T5sfdiuDHSbaeqKStbPNHdLsba+/4NhGIuw1hHgLHgWH98chije4&#10;CGWxKTtYlLTWf/5bPNWjDjBLSYcCxoY/HcBzStRbgwq5GE+nCBuzM529nqDjzzO784w56CuLPIxx&#10;XB3LZqqP6sEU3uqPOGurdCqmwDA8u6d2cK5iP1g4rYyvVrkMVe4gXputYwm8f8DVIVoh89s+sTOQ&#10;hjrPAhlmMg3SuZ+rnr4cy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lw//X1gAAAAcBAAAPAAAA&#10;AAAAAAEAIAAAACIAAABkcnMvZG93bnJldi54bWxQSwECFAAUAAAACACHTuJA1H6kblACAACBBAAA&#10;DgAAAAAAAAABACAAAAAlAQAAZHJzL2Uyb0RvYy54bWxQSwUGAAAAAAYABgBZAQAA5wUAAAAA&#10;">
                <v:fill on="f" focussize="0,0"/>
                <v:stroke weight="2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ragraph">
                  <wp:posOffset>179705</wp:posOffset>
                </wp:positionV>
                <wp:extent cx="149860" cy="99695"/>
                <wp:effectExtent l="11430" t="11430" r="29210" b="2222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0610" y="1098550"/>
                          <a:ext cx="149860" cy="9969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5.45pt;margin-top:14.15pt;height:7.85pt;width:11.8pt;z-index:251658240;v-text-anchor:middle;mso-width-relative:page;mso-height-relative:page;" filled="f" stroked="t" coordsize="21600,21600" o:gfxdata="UEsDBAoAAAAAAIdO4kAAAAAAAAAAAAAAAAAEAAAAZHJzL1BLAwQUAAAACACHTuJAAIKxXtkAAAAH&#10;AQAADwAAAGRycy9kb3ducmV2LnhtbE2Oy07DMBBF90j8gzVI7KjdktASMukCxEuVEH2wYOfEQxIR&#10;j6PYTQtfj1nB8upenXvy5dF2YqTBt44RphMFgrhypuUaYbe9v1iA8EGz0Z1jQvgiD8vi9CTXmXEH&#10;XtO4CbWIEPaZRmhC6DMpfdWQ1X7ieuLYfbjB6hDjUEsz6EOE207OlLqSVrccHxrd021D1edmbxHq&#10;t1fzXd49PrzvtuVqlb48yefRIZ6fTdUNiEDH8DeGX/2oDkV0Kt2ejRcdQqqu4xJhtrgEEft5koIo&#10;EZJEgSxy+d+/+AFQSwMEFAAAAAgAh07iQPWuKhe1AgAAcgUAAA4AAABkcnMvZTJvRG9jLnhtbK1U&#10;zY7TMBC+I/EOlu/dJCXtNtGmq6rZIqQVu9KCOLuO01jyH7b7syCuPAVHrjwWPAdjJ91fDgiRgzPj&#10;GY/nm/k8Z+cHKdCOWce1qnB2kmLEFNUNV5sKv3+3Gs0wcp6ohgitWIVvmcPn85cvzvamZGPdadEw&#10;iyCIcuXeVLjz3pRJ4mjHJHEn2jAFxlZbSTyodpM0luwhuhTJOE2nyV7bxlhNmXOwW/dGPI/x25ZR&#10;f9W2jnkkKgy5+bjauK7DmszPSLmxxHScDmmQf8hCEq7g0rtQNfEEbS1/FkpyarXTrT+hWia6bTll&#10;EQOgydInaG46YljEAsVx5q5M7v+FpW931xbxpsI5RopIaNGv7z9+fvuK8lCbvXEluNyYaztoDsQA&#10;9NBaGf4AAR2g8+lpOs2gwrdBLmaTyVBbdvCIBoe8mE3BTsGhKKbFJIRP7uMY6/xrpiUKQoWZENy4&#10;AJ6UZHfpfO999ArbSq+4ELBPSqHQvsJj+CZwAwEetYJ4EKUBZE5tMCJiAwSl3saQTgvehOPhtLOb&#10;9VJYtCNAktUqhW9I7pFbuLsmruv9oim4kVJyDxwWXFZ4Fg4fTwsVrFAASH+Qek58LtLiYnYxy0f5&#10;eHoxytO6Hi1Wy3w0XWWnk/pVvVzW2ZeQaJaXHW8apkKuR35m+d/1f3gpPbPuGPoI0xPoAfxz6Mnj&#10;NGLbANXxH9ElgSk9N4K01s0t8MpqaCU03Rm64lC+S+L8NbHwwmATpoa/gqUVGpqnBwmjTttPf9oP&#10;/gAcrBjt4cVCYz9uiWUYiTcKnkSR5TmE9VHJJ6djUOxDy/qhRW3lUkO/s5hdFIO/F0extVp+gOGy&#10;CLeCiSgKd/cUGpSl7ycJjCfKFovoBs/aEH+pbgwNwUPflV5svW555PB9daB+QYGHHSs5DKEwOR7q&#10;0et+VM5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ACCsV7ZAAAABwEAAA8AAAAAAAAAAQAgAAAA&#10;IgAAAGRycy9kb3ducmV2LnhtbFBLAQIUABQAAAAIAIdO4kD1rioXtQIAAHIFAAAOAAAAAAAAAAEA&#10;IAAAACgBAABkcnMvZTJvRG9jLnhtbFBLBQYAAAAABgAGAFkBAABPBgAAAAA=&#10;">
                <v:fill on="f" focussize="0,0"/>
                <v:stroke weight="1.7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spacing w:line="360" w:lineRule="auto"/>
        <w:ind w:firstLine="420"/>
      </w:pPr>
      <w:r>
        <w:rPr>
          <w:rFonts w:hint="eastAsia" w:ascii="黑体" w:hAnsi="黑体" w:eastAsia="黑体"/>
          <w:szCs w:val="21"/>
          <w:lang w:eastAsia="zh-CN"/>
        </w:rPr>
        <w:t>填写助管岗位需求申报</w:t>
      </w:r>
      <w:r>
        <w:rPr>
          <w:rFonts w:hint="eastAsia" w:ascii="黑体" w:hAnsi="黑体" w:eastAsia="黑体"/>
          <w:szCs w:val="21"/>
          <w:lang w:val="en-US" w:eastAsia="zh-CN"/>
        </w:rPr>
        <w:t>信息</w:t>
      </w:r>
      <w:r>
        <w:rPr>
          <w:rFonts w:hint="eastAsia" w:ascii="黑体" w:hAnsi="黑体" w:eastAsia="黑体"/>
          <w:szCs w:val="21"/>
        </w:rPr>
        <w:t>，</w:t>
      </w:r>
      <w:r>
        <w:rPr>
          <w:rFonts w:hint="eastAsia" w:ascii="黑体" w:hAnsi="黑体" w:eastAsia="黑体"/>
          <w:szCs w:val="21"/>
          <w:lang w:eastAsia="zh-CN"/>
        </w:rPr>
        <w:t>每完成一步点击右侧“</w:t>
      </w:r>
      <w:r>
        <w:rPr>
          <w:rFonts w:hint="eastAsia" w:ascii="宋体" w:hAnsi="宋体" w:eastAsia="宋体" w:cs="宋体"/>
          <w:szCs w:val="21"/>
          <w:lang w:eastAsia="zh-CN"/>
        </w:rPr>
        <w:t>＋</w:t>
      </w:r>
      <w:r>
        <w:rPr>
          <w:rFonts w:hint="eastAsia" w:ascii="黑体" w:hAnsi="黑体" w:eastAsia="黑体"/>
          <w:szCs w:val="21"/>
          <w:lang w:eastAsia="zh-CN"/>
        </w:rPr>
        <w:t>”进行</w:t>
      </w:r>
      <w:r>
        <w:rPr>
          <w:rFonts w:hint="eastAsia" w:ascii="黑体" w:hAnsi="黑体" w:eastAsia="黑体"/>
          <w:color w:val="FF0000"/>
          <w:szCs w:val="21"/>
          <w:lang w:eastAsia="zh-CN"/>
        </w:rPr>
        <w:t>保存</w:t>
      </w:r>
      <w:bookmarkEnd w:id="0"/>
      <w:bookmarkEnd w:id="1"/>
      <w:bookmarkEnd w:id="2"/>
      <w:bookmarkEnd w:id="3"/>
      <w:bookmarkEnd w:id="4"/>
      <w:bookmarkEnd w:id="5"/>
      <w:bookmarkEnd w:id="6"/>
      <w:r>
        <w:rPr>
          <w:rFonts w:hint="eastAsia" w:ascii="黑体" w:hAnsi="黑体" w:eastAsia="黑体"/>
          <w:color w:val="auto"/>
          <w:szCs w:val="21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4415" cy="2985770"/>
            <wp:effectExtent l="0" t="0" r="635" b="5080"/>
            <wp:docPr id="5" name="图片 5" descr="微信图片_2018092811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809281106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填写完毕后，点击右方“画笔”图标，弹出“岗位申报信息编辑”。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drawing>
          <wp:inline distT="0" distB="0" distL="114300" distR="114300">
            <wp:extent cx="6114415" cy="2931795"/>
            <wp:effectExtent l="0" t="0" r="635" b="1905"/>
            <wp:docPr id="6" name="图片 6" descr="微信图片_2018092811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09281108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检查弹出表格的信息，点击右上方“保存”后，点击“申请表”，下载纸质版表格，经负责人签字、盖章后交至研工部515办公室。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3571875"/>
            <wp:effectExtent l="0" t="0" r="18415" b="9525"/>
            <wp:docPr id="12" name="图片 12" descr="微信图片_2018092809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809280935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6610" cy="4344035"/>
            <wp:effectExtent l="0" t="0" r="8890" b="18415"/>
            <wp:docPr id="7" name="图片 7" descr="2018092811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809281110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8" w:right="1134" w:bottom="1134" w:left="1134" w:header="851" w:footer="851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6621439"/>
    </w:sdtPr>
    <w:sdtContent>
      <w:p>
        <w:pPr>
          <w:pStyle w:val="4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4"/>
    </w:pPr>
    <w:r>
      <w:t>由于部分功能正在完善</w:t>
    </w:r>
    <w:r>
      <w:rPr>
        <w:rFonts w:hint="eastAsia"/>
      </w:rPr>
      <w:t>，</w:t>
    </w:r>
    <w:r>
      <w:t>如有变动以实际操作为准</w:t>
    </w:r>
    <w:r>
      <w:rPr>
        <w:rFonts w:hint="eastAsia"/>
      </w:rPr>
      <w:t>。</w:t>
    </w:r>
    <w:r>
      <w:rPr>
        <w:rFonts w:hint="eastAsia"/>
        <w:lang w:val="en-US" w:eastAsia="zh-CN"/>
      </w:rPr>
      <w:t>给</w:t>
    </w:r>
    <w:r>
      <w:t>您带来不便</w:t>
    </w:r>
    <w:r>
      <w:rPr>
        <w:rFonts w:hint="eastAsia"/>
      </w:rPr>
      <w:t>，</w:t>
    </w:r>
    <w:r>
      <w:rPr>
        <w:rFonts w:hint="eastAsia"/>
        <w:lang w:val="en-US" w:eastAsia="zh-CN"/>
      </w:rPr>
      <w:t>敬请</w:t>
    </w:r>
    <w:r>
      <w:t>谅解</w:t>
    </w:r>
    <w:r>
      <w:rPr>
        <w:rFonts w:hint="eastAsia"/>
      </w:rPr>
      <w:t>。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D30A5"/>
    <w:multiLevelType w:val="singleLevel"/>
    <w:tmpl w:val="57BD30A5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1B78B6"/>
    <w:rsid w:val="0129204B"/>
    <w:rsid w:val="02EC6C61"/>
    <w:rsid w:val="065977FE"/>
    <w:rsid w:val="06842122"/>
    <w:rsid w:val="07C31716"/>
    <w:rsid w:val="1017634F"/>
    <w:rsid w:val="11D96109"/>
    <w:rsid w:val="13547628"/>
    <w:rsid w:val="17673D7C"/>
    <w:rsid w:val="1CD051A0"/>
    <w:rsid w:val="225B2C2C"/>
    <w:rsid w:val="23E56C1B"/>
    <w:rsid w:val="244D3A4B"/>
    <w:rsid w:val="264C4F89"/>
    <w:rsid w:val="272D5630"/>
    <w:rsid w:val="275F7756"/>
    <w:rsid w:val="2B2B27AD"/>
    <w:rsid w:val="2C2D2B88"/>
    <w:rsid w:val="2E391705"/>
    <w:rsid w:val="34EB487B"/>
    <w:rsid w:val="36072767"/>
    <w:rsid w:val="3C6C3F89"/>
    <w:rsid w:val="3CD931FF"/>
    <w:rsid w:val="3FAE7955"/>
    <w:rsid w:val="4DD65992"/>
    <w:rsid w:val="4E544DDD"/>
    <w:rsid w:val="56D1241B"/>
    <w:rsid w:val="5800506C"/>
    <w:rsid w:val="5FB84F45"/>
    <w:rsid w:val="60592421"/>
    <w:rsid w:val="681B78B6"/>
    <w:rsid w:val="69745CC2"/>
    <w:rsid w:val="69E97C2A"/>
    <w:rsid w:val="6D535020"/>
    <w:rsid w:val="6F7B1630"/>
    <w:rsid w:val="72AC4220"/>
    <w:rsid w:val="76094002"/>
    <w:rsid w:val="7C4B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2018-09-20T10:10:00Z</dcterms:created>
  <dc:creator>落花人独立</dc:creator>
  <cp:lastModifiedBy>Henry L</cp:lastModifiedBy>
  <dcterms:modified xsi:type="dcterms:W3CDTF">2020-09-09T01:39:12Z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