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1"/>
        <w:gridCol w:w="1422"/>
        <w:gridCol w:w="1418"/>
        <w:gridCol w:w="2126"/>
        <w:gridCol w:w="2805"/>
      </w:tblGrid>
      <w:tr w:rsidR="00FC0CFC" w:rsidTr="00395A80">
        <w:trPr>
          <w:trHeight w:val="691"/>
        </w:trPr>
        <w:tc>
          <w:tcPr>
            <w:tcW w:w="5000" w:type="pct"/>
            <w:gridSpan w:val="5"/>
            <w:tcBorders>
              <w:bottom w:val="single" w:sz="6" w:space="0" w:color="auto"/>
            </w:tcBorders>
          </w:tcPr>
          <w:p w:rsidR="00FC0CFC" w:rsidRDefault="00FC0CFC" w:rsidP="00FC0CF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陕西师范大学研究生劳务费报账回执</w:t>
            </w:r>
          </w:p>
        </w:tc>
      </w:tr>
      <w:tr w:rsidR="0099062D" w:rsidTr="00C81E00">
        <w:trPr>
          <w:trHeight w:val="454"/>
        </w:trPr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2D" w:rsidRPr="0099062D" w:rsidRDefault="0099062D" w:rsidP="00B37D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99062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单</w:t>
            </w:r>
            <w:r w:rsidR="003A211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9062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位</w:t>
            </w:r>
            <w:r w:rsidR="00B956CB" w:rsidRPr="00B956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2D" w:rsidRPr="0099062D" w:rsidRDefault="0042319C" w:rsidP="00B37D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报账人</w:t>
            </w:r>
            <w:r w:rsidR="0099062D" w:rsidRPr="0099062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姓名</w:t>
            </w:r>
            <w:r w:rsidR="00B956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2D" w:rsidRPr="0099062D" w:rsidRDefault="0099062D" w:rsidP="00B37D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99062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="003A211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9062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2D" w:rsidRPr="0099062D" w:rsidRDefault="0099062D" w:rsidP="00B37D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99062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项目经费号</w:t>
            </w:r>
            <w:r w:rsidR="00B956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62D" w:rsidRPr="0099062D" w:rsidRDefault="0099062D" w:rsidP="00C81E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99062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财务处</w:t>
            </w:r>
            <w:r w:rsidR="00C81E00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转账</w:t>
            </w:r>
            <w:r w:rsidRPr="0099062D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流水号</w:t>
            </w:r>
            <w:r w:rsidR="00B956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B27059" w:rsidTr="00C81E00">
        <w:trPr>
          <w:trHeight w:val="454"/>
        </w:trPr>
        <w:tc>
          <w:tcPr>
            <w:tcW w:w="10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059" w:rsidRPr="0099062D" w:rsidRDefault="00B27059" w:rsidP="00B37D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059" w:rsidRPr="0099062D" w:rsidRDefault="00B27059" w:rsidP="00B37D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059" w:rsidRPr="0099062D" w:rsidRDefault="00B27059" w:rsidP="00B37D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059" w:rsidRPr="0099062D" w:rsidRDefault="00B27059" w:rsidP="00B37D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059" w:rsidRPr="0099062D" w:rsidRDefault="00B27059" w:rsidP="00B37D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7059" w:rsidTr="00C81E00">
        <w:trPr>
          <w:trHeight w:val="454"/>
        </w:trPr>
        <w:tc>
          <w:tcPr>
            <w:tcW w:w="10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7059" w:rsidRPr="0099062D" w:rsidRDefault="00B27059" w:rsidP="00B37D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059" w:rsidRPr="0099062D" w:rsidRDefault="00B37DCE" w:rsidP="00B37D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日  期</w:t>
            </w:r>
            <w:r w:rsidR="00B956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059" w:rsidRPr="0099062D" w:rsidRDefault="008D2F4C" w:rsidP="00B37D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="003A211E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数</w:t>
            </w:r>
            <w:r w:rsidR="00B956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059" w:rsidRPr="0099062D" w:rsidRDefault="00B27059" w:rsidP="00B37D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金额（税前）</w:t>
            </w:r>
            <w:r w:rsidR="00B956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059" w:rsidRPr="0099062D" w:rsidRDefault="00B27059" w:rsidP="00B37D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金额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税后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）</w:t>
            </w:r>
            <w:r w:rsidR="00B956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B27059" w:rsidTr="00C81E00">
        <w:trPr>
          <w:trHeight w:val="454"/>
        </w:trPr>
        <w:tc>
          <w:tcPr>
            <w:tcW w:w="10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059" w:rsidRPr="0099062D" w:rsidRDefault="00B27059" w:rsidP="00B37D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059" w:rsidRPr="0099062D" w:rsidRDefault="00B27059" w:rsidP="00B37D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059" w:rsidRPr="0099062D" w:rsidRDefault="00B27059" w:rsidP="00B37D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059" w:rsidRPr="0099062D" w:rsidRDefault="00B27059" w:rsidP="00B37D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059" w:rsidRPr="0099062D" w:rsidRDefault="00B27059" w:rsidP="00B37D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246A" w:rsidRPr="001760B9" w:rsidTr="00A60995">
        <w:trPr>
          <w:trHeight w:val="339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46A" w:rsidRDefault="0075246A" w:rsidP="00FB4784"/>
          <w:p w:rsidR="0075246A" w:rsidRDefault="0075246A" w:rsidP="00FB47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B4784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__________________</w:t>
            </w:r>
            <w:r w:rsidR="00B956CB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*</w:t>
            </w:r>
          </w:p>
          <w:p w:rsidR="00EE10BB" w:rsidRDefault="00EE10BB" w:rsidP="00FB4784"/>
          <w:p w:rsidR="0075246A" w:rsidRPr="00EB53C8" w:rsidRDefault="0075246A" w:rsidP="00EB53C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</w:t>
            </w:r>
            <w:r w:rsidR="00674167" w:rsidRPr="00EB53C8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财务</w:t>
            </w:r>
            <w:r w:rsidRPr="00EB53C8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审核（盖章）</w:t>
            </w:r>
          </w:p>
          <w:p w:rsidR="003550A2" w:rsidRPr="00027CE2" w:rsidRDefault="0075246A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 w:rsidRPr="00B27059">
              <w:rPr>
                <w:rFonts w:ascii="黑体" w:eastAsia="黑体" w:cs="黑体" w:hint="eastAsia"/>
                <w:bCs/>
                <w:color w:val="000000"/>
                <w:kern w:val="0"/>
                <w:sz w:val="22"/>
              </w:rPr>
              <w:t>备注：</w:t>
            </w:r>
            <w:r w:rsidRPr="008C3647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财务处审核后请将此回执在</w:t>
            </w:r>
            <w:r w:rsidRPr="008C3647">
              <w:rPr>
                <w:rFonts w:ascii="仿宋" w:eastAsia="仿宋" w:hAnsi="仿宋" w:cs="黑体"/>
                <w:bCs/>
                <w:color w:val="000000"/>
                <w:kern w:val="0"/>
                <w:sz w:val="28"/>
                <w:szCs w:val="28"/>
              </w:rPr>
              <w:t>2</w:t>
            </w:r>
            <w:r w:rsidRPr="008C3647">
              <w:rPr>
                <w:rFonts w:ascii="仿宋" w:eastAsia="仿宋" w:hAnsi="仿宋" w:cs="黑体" w:hint="eastAsia"/>
                <w:bCs/>
                <w:color w:val="000000"/>
                <w:kern w:val="0"/>
                <w:sz w:val="28"/>
                <w:szCs w:val="28"/>
              </w:rPr>
              <w:t>日内</w:t>
            </w:r>
            <w:r w:rsidRPr="008C3647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交至研究生院</w:t>
            </w:r>
            <w:r w:rsidRPr="008C3647">
              <w:rPr>
                <w:rFonts w:ascii="仿宋" w:eastAsia="仿宋" w:hAnsi="仿宋" w:cs="黑体"/>
                <w:bCs/>
                <w:color w:val="000000"/>
                <w:kern w:val="0"/>
                <w:sz w:val="28"/>
                <w:szCs w:val="28"/>
              </w:rPr>
              <w:t>516</w:t>
            </w:r>
            <w:r w:rsidRPr="008C3647">
              <w:rPr>
                <w:rFonts w:ascii="仿宋" w:eastAsia="仿宋" w:hAnsi="仿宋" w:cs="黑体" w:hint="eastAsia"/>
                <w:bCs/>
                <w:color w:val="000000"/>
                <w:kern w:val="0"/>
                <w:sz w:val="28"/>
                <w:szCs w:val="28"/>
              </w:rPr>
              <w:t>室</w:t>
            </w:r>
            <w:r w:rsidRPr="008C3647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，逾期未交则</w:t>
            </w:r>
            <w:r w:rsidRPr="008C3647">
              <w:rPr>
                <w:rFonts w:ascii="仿宋" w:eastAsia="仿宋" w:hAnsi="仿宋" w:cs="黑体" w:hint="eastAsia"/>
                <w:bCs/>
                <w:color w:val="000000"/>
                <w:kern w:val="0"/>
                <w:sz w:val="28"/>
                <w:szCs w:val="28"/>
              </w:rPr>
              <w:t>自动作废。</w:t>
            </w:r>
          </w:p>
          <w:p w:rsidR="00B27059" w:rsidRPr="00C43C18" w:rsidRDefault="00987537" w:rsidP="00C43C1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华文中宋" w:hAnsi="华文中宋" w:cs="黑体"/>
                <w:bCs/>
                <w:color w:val="000000"/>
                <w:kern w:val="0"/>
                <w:sz w:val="22"/>
              </w:rPr>
            </w:pPr>
            <w:r w:rsidRPr="00C43C18"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2"/>
              </w:rPr>
              <w:t>研究生</w:t>
            </w:r>
            <w:r w:rsidRPr="00C43C18">
              <w:rPr>
                <w:rFonts w:ascii="华文中宋" w:eastAsia="华文中宋" w:hAnsi="华文中宋" w:cs="黑体"/>
                <w:bCs/>
                <w:color w:val="000000"/>
                <w:kern w:val="0"/>
                <w:sz w:val="22"/>
              </w:rPr>
              <w:t>劳务费</w:t>
            </w:r>
            <w:r w:rsidR="003D6806" w:rsidRPr="00C43C18"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2"/>
              </w:rPr>
              <w:t>办理</w:t>
            </w:r>
            <w:r w:rsidR="00B27059" w:rsidRPr="00C43C18">
              <w:rPr>
                <w:rFonts w:ascii="华文中宋" w:eastAsia="华文中宋" w:hAnsi="华文中宋" w:cs="黑体"/>
                <w:bCs/>
                <w:color w:val="000000"/>
                <w:kern w:val="0"/>
                <w:sz w:val="22"/>
              </w:rPr>
              <w:t>流程</w:t>
            </w:r>
            <w:r w:rsidR="00B27059" w:rsidRPr="00C43C18"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2"/>
              </w:rPr>
              <w:t>：</w:t>
            </w:r>
          </w:p>
          <w:p w:rsidR="0033136B" w:rsidRPr="003D6806" w:rsidRDefault="00912F5B" w:rsidP="00002188">
            <w:pPr>
              <w:autoSpaceDE w:val="0"/>
              <w:autoSpaceDN w:val="0"/>
              <w:adjustRightInd w:val="0"/>
              <w:ind w:firstLineChars="850" w:firstLine="1870"/>
              <w:jc w:val="left"/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</w:pPr>
            <w:r w:rsidRPr="00002188">
              <w:rPr>
                <w:rFonts w:ascii="仿宋" w:eastAsia="仿宋" w:hAnsi="仿宋" w:cs="黑体"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37465</wp:posOffset>
                      </wp:positionV>
                      <wp:extent cx="1323975" cy="276225"/>
                      <wp:effectExtent l="0" t="0" r="9525" b="9525"/>
                      <wp:wrapNone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188" w:rsidRDefault="00002188">
                                  <w:r w:rsidRPr="003D6806">
                                    <w:rPr>
                                      <w:rFonts w:ascii="仿宋" w:eastAsia="仿宋" w:hAnsi="仿宋" w:cs="黑体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财务处会计科</w:t>
                                  </w:r>
                                  <w:r w:rsidRPr="003D6806">
                                    <w:rPr>
                                      <w:rFonts w:ascii="仿宋" w:eastAsia="仿宋" w:hAnsi="仿宋" w:cs="黑体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审核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.65pt;margin-top:2.95pt;width:104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" stroked="f">
                      <v:textbox>
                        <w:txbxContent>
                          <w:p w:rsidR="00002188" w:rsidRDefault="00002188">
                            <w:r w:rsidRPr="003D6806">
                              <w:rPr>
                                <w:rFonts w:ascii="仿宋" w:eastAsia="仿宋" w:hAnsi="仿宋" w:cs="黑体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财务处会计科</w:t>
                            </w:r>
                            <w:r w:rsidRPr="003D6806">
                              <w:rPr>
                                <w:rFonts w:ascii="仿宋" w:eastAsia="仿宋" w:hAnsi="仿宋" w:cs="黑体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6806">
              <w:rPr>
                <w:rFonts w:ascii="仿宋" w:eastAsia="仿宋" w:hAnsi="仿宋" w:cs="黑体" w:hint="eastAsia"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37465</wp:posOffset>
                      </wp:positionV>
                      <wp:extent cx="133350" cy="314325"/>
                      <wp:effectExtent l="38100" t="0" r="19050" b="28575"/>
                      <wp:wrapNone/>
                      <wp:docPr id="1" name="左大括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143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3C65B4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号 1" o:spid="_x0000_s1026" type="#_x0000_t87" style="position:absolute;left:0;text-align:left;margin-left:101.75pt;margin-top:2.95pt;width:10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" adj="764" strokecolor="black [3200]" strokeweight=".5pt">
                      <v:stroke joinstyle="miter"/>
                    </v:shape>
                  </w:pict>
                </mc:Fallback>
              </mc:AlternateContent>
            </w:r>
            <w:r w:rsidR="0033136B"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 xml:space="preserve">    非</w:t>
            </w:r>
            <w:r w:rsidR="00987537"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国库</w:t>
            </w:r>
            <w:r w:rsidR="00987537" w:rsidRPr="003D680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经费</w:t>
            </w:r>
            <w:r w:rsidR="004E7AF7"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 xml:space="preserve"> </w:t>
            </w:r>
            <w:r w:rsidR="0033136B"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→ 财务处直接</w:t>
            </w:r>
            <w:r w:rsidR="0033136B" w:rsidRPr="003D680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代发</w:t>
            </w:r>
            <w:r w:rsidR="0033136B"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，</w:t>
            </w:r>
            <w:r w:rsidR="0033136B" w:rsidRPr="003D680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无</w:t>
            </w:r>
            <w:r w:rsidR="0033136B"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后续</w:t>
            </w:r>
            <w:r w:rsidR="0033136B" w:rsidRPr="003D680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步骤</w:t>
            </w:r>
          </w:p>
          <w:p w:rsidR="003E2858" w:rsidRDefault="00987537" w:rsidP="003E2858">
            <w:pPr>
              <w:autoSpaceDE w:val="0"/>
              <w:autoSpaceDN w:val="0"/>
              <w:adjustRightInd w:val="0"/>
              <w:ind w:firstLineChars="1050" w:firstLine="2310"/>
              <w:jc w:val="left"/>
              <w:rPr>
                <w:rFonts w:ascii="仿宋" w:eastAsia="仿宋" w:hAnsi="仿宋" w:cs="黑体"/>
                <w:bCs/>
                <w:kern w:val="0"/>
                <w:sz w:val="22"/>
              </w:rPr>
            </w:pPr>
            <w:r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国库经费</w:t>
            </w:r>
            <w:r w:rsidR="0033136B"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 xml:space="preserve"> </w:t>
            </w:r>
            <w:r w:rsidR="0033136B" w:rsidRPr="003D680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 xml:space="preserve">  </w:t>
            </w:r>
            <w:r w:rsidR="0033136B"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→ 研究生院</w:t>
            </w:r>
            <w:r w:rsidR="0033136B" w:rsidRPr="003D680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网站</w:t>
            </w:r>
            <w:r w:rsidR="00B956CB"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“下载中心”</w:t>
            </w:r>
            <w:r w:rsidR="0033136B"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下载</w:t>
            </w:r>
            <w:r w:rsidR="00B956CB"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该报账</w:t>
            </w:r>
            <w:r w:rsidR="00B956CB" w:rsidRPr="003D680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回执</w:t>
            </w:r>
            <w:r w:rsidR="00B956CB"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 xml:space="preserve"> → 填写信息</w:t>
            </w:r>
            <w:r w:rsidR="0032743C"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，</w:t>
            </w:r>
            <w:r w:rsidR="0032743C" w:rsidRPr="003D680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*</w:t>
            </w:r>
            <w:proofErr w:type="gramStart"/>
            <w:r w:rsidR="0032743C" w:rsidRPr="003D680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号必填</w:t>
            </w:r>
            <w:proofErr w:type="gramEnd"/>
            <w:r w:rsidR="0032743C"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 xml:space="preserve"> → </w:t>
            </w:r>
            <w:r w:rsidR="001760B9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持该</w:t>
            </w:r>
            <w:r w:rsidR="001760B9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回执</w:t>
            </w:r>
            <w:r w:rsidR="001760B9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到财务处会计科审核并</w:t>
            </w:r>
            <w:r w:rsidR="001760B9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盖章</w:t>
            </w:r>
            <w:r w:rsidR="001760B9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 xml:space="preserve"> → </w:t>
            </w:r>
            <w:r w:rsidR="0012091C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交回研究生院</w:t>
            </w:r>
            <w:r w:rsidR="0012091C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516</w:t>
            </w:r>
            <w:r w:rsidR="0012091C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室</w:t>
            </w:r>
            <w:r w:rsidR="005D219D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 xml:space="preserve">→ </w:t>
            </w:r>
            <w:r w:rsidR="009A38B3" w:rsidRPr="009A38B3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将</w:t>
            </w:r>
            <w:r w:rsidR="009A38B3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劳务费</w:t>
            </w:r>
            <w:r w:rsidR="009A38B3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发放表</w:t>
            </w:r>
            <w:r w:rsidR="009A38B3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制成</w:t>
            </w:r>
            <w:r w:rsidR="00FE0141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E</w:t>
            </w:r>
            <w:r w:rsidR="009A38B3" w:rsidRPr="009A38B3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xcel</w:t>
            </w:r>
            <w:r w:rsidR="009A38B3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表格，</w:t>
            </w:r>
            <w:hyperlink r:id="rId5" w:history="1">
              <w:r w:rsidR="009A38B3" w:rsidRPr="009021CD">
                <w:rPr>
                  <w:rStyle w:val="a3"/>
                  <w:rFonts w:ascii="仿宋" w:eastAsia="仿宋" w:hAnsi="仿宋" w:cs="黑体"/>
                  <w:bCs/>
                  <w:color w:val="auto"/>
                  <w:kern w:val="0"/>
                  <w:sz w:val="22"/>
                  <w:u w:val="none"/>
                </w:rPr>
                <w:t>并</w:t>
              </w:r>
              <w:r w:rsidR="009A38B3" w:rsidRPr="009021CD">
                <w:rPr>
                  <w:rStyle w:val="a3"/>
                  <w:rFonts w:ascii="仿宋" w:eastAsia="仿宋" w:hAnsi="仿宋" w:cs="黑体" w:hint="eastAsia"/>
                  <w:bCs/>
                  <w:color w:val="auto"/>
                  <w:kern w:val="0"/>
                  <w:sz w:val="22"/>
                  <w:u w:val="none"/>
                </w:rPr>
                <w:t>发至</w:t>
              </w:r>
              <w:r w:rsidR="009A38B3" w:rsidRPr="000A35E2">
                <w:rPr>
                  <w:rStyle w:val="a3"/>
                  <w:rFonts w:ascii="仿宋" w:eastAsia="仿宋" w:hAnsi="仿宋" w:cs="黑体" w:hint="eastAsia"/>
                  <w:b/>
                  <w:bCs/>
                  <w:color w:val="auto"/>
                  <w:kern w:val="0"/>
                  <w:sz w:val="22"/>
                  <w:u w:val="none"/>
                </w:rPr>
                <w:t>yjsjz@snnu.edu.cn</w:t>
              </w:r>
            </w:hyperlink>
          </w:p>
          <w:p w:rsidR="00942E86" w:rsidRDefault="009A38B3" w:rsidP="003E285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（</w:t>
            </w:r>
            <w:r w:rsidRPr="000A35E2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2"/>
              </w:rPr>
              <w:t>要求：</w:t>
            </w: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①</w:t>
            </w:r>
            <w:r w:rsidR="00FE0141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Excel</w:t>
            </w:r>
            <w:r w:rsidRPr="009A38B3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表格命名为“</w:t>
            </w:r>
            <w:r w:rsidRPr="00FE0141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u w:val="single"/>
              </w:rPr>
              <w:t>办理人姓名</w:t>
            </w:r>
            <w:r w:rsidRPr="00FE0141">
              <w:rPr>
                <w:rFonts w:ascii="仿宋" w:eastAsia="仿宋" w:hAnsi="仿宋" w:cs="黑体"/>
                <w:bCs/>
                <w:color w:val="000000"/>
                <w:kern w:val="0"/>
                <w:sz w:val="22"/>
                <w:u w:val="single"/>
              </w:rPr>
              <w:t>+</w:t>
            </w:r>
            <w:r w:rsidR="00786A38" w:rsidRPr="00FE0141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u w:val="single"/>
              </w:rPr>
              <w:t>单位</w:t>
            </w:r>
            <w:r w:rsidRPr="00FE0141">
              <w:rPr>
                <w:rFonts w:ascii="仿宋" w:eastAsia="仿宋" w:hAnsi="仿宋" w:cs="黑体"/>
                <w:bCs/>
                <w:color w:val="000000"/>
                <w:kern w:val="0"/>
                <w:sz w:val="22"/>
                <w:u w:val="single"/>
              </w:rPr>
              <w:t>+</w:t>
            </w:r>
            <w:r w:rsidR="00942E86" w:rsidRPr="00FE0141">
              <w:rPr>
                <w:rFonts w:ascii="仿宋" w:eastAsia="仿宋" w:hAnsi="仿宋" w:cs="黑体"/>
                <w:bCs/>
                <w:color w:val="000000"/>
                <w:kern w:val="0"/>
                <w:sz w:val="22"/>
                <w:u w:val="single"/>
              </w:rPr>
              <w:t>金额</w:t>
            </w:r>
            <w:r w:rsidR="00942E86" w:rsidRPr="00FE0141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u w:val="single"/>
              </w:rPr>
              <w:t>(</w:t>
            </w:r>
            <w:r w:rsidR="00942E86" w:rsidRPr="00FE0141">
              <w:rPr>
                <w:rFonts w:ascii="仿宋" w:eastAsia="仿宋" w:hAnsi="仿宋" w:cs="黑体"/>
                <w:bCs/>
                <w:color w:val="000000"/>
                <w:kern w:val="0"/>
                <w:sz w:val="22"/>
                <w:u w:val="single"/>
              </w:rPr>
              <w:t>税后</w:t>
            </w:r>
            <w:r w:rsidR="00942E86" w:rsidRPr="00FE0141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u w:val="single"/>
              </w:rPr>
              <w:t>)</w:t>
            </w:r>
            <w:r w:rsidRPr="009A38B3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”（与回执一致）</w:t>
            </w:r>
            <w:r w:rsidR="00C0693D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；②</w:t>
            </w:r>
            <w:r w:rsidR="00942E8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发放</w:t>
            </w:r>
            <w:r w:rsidRPr="009A38B3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表</w:t>
            </w:r>
            <w:r w:rsidR="00942E8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应</w:t>
            </w:r>
            <w:r w:rsidRPr="009A38B3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含有</w:t>
            </w:r>
            <w:r w:rsidR="00942E8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“</w:t>
            </w:r>
            <w:r w:rsidRPr="00FE0141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u w:val="single"/>
              </w:rPr>
              <w:t>姓名、</w:t>
            </w:r>
            <w:r w:rsidR="00942E86" w:rsidRPr="00FE0141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u w:val="single"/>
              </w:rPr>
              <w:t>学号、建行卡号、金额(税前)</w:t>
            </w:r>
            <w:r w:rsidRPr="00FE0141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u w:val="single"/>
              </w:rPr>
              <w:t>、</w:t>
            </w:r>
            <w:r w:rsidR="00942E86" w:rsidRPr="00FE0141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u w:val="single"/>
              </w:rPr>
              <w:t>金额(</w:t>
            </w:r>
            <w:r w:rsidR="00942E86" w:rsidRPr="00FE0141">
              <w:rPr>
                <w:rFonts w:ascii="仿宋" w:eastAsia="仿宋" w:hAnsi="仿宋" w:cs="黑体"/>
                <w:bCs/>
                <w:color w:val="000000"/>
                <w:kern w:val="0"/>
                <w:sz w:val="22"/>
                <w:u w:val="single"/>
              </w:rPr>
              <w:t>税后</w:t>
            </w:r>
            <w:r w:rsidR="00942E86" w:rsidRPr="00FE0141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u w:val="single"/>
              </w:rPr>
              <w:t>)、</w:t>
            </w:r>
            <w:r w:rsidRPr="00FE0141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u w:val="single"/>
              </w:rPr>
              <w:t>联系方</w:t>
            </w:r>
            <w:r w:rsidRPr="009A38B3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式</w:t>
            </w:r>
            <w:r w:rsidR="00942E8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”；③</w:t>
            </w:r>
            <w:r w:rsidRPr="009A38B3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注意</w:t>
            </w:r>
            <w:r w:rsidR="00942E8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表格</w:t>
            </w:r>
            <w:r w:rsidR="00942E8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中</w:t>
            </w:r>
            <w:r w:rsidR="00942E8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建行</w:t>
            </w:r>
            <w:r w:rsidR="00942E8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卡号</w:t>
            </w:r>
            <w:r w:rsidR="00942E8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输入</w:t>
            </w:r>
            <w:r w:rsidR="00942E8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时不能带有空格或者</w:t>
            </w:r>
            <w:r w:rsidR="00942E8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“-”等</w:t>
            </w:r>
            <w:r w:rsidR="005A5384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任何</w:t>
            </w:r>
            <w:r w:rsidR="00942E8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符号</w:t>
            </w:r>
            <w:r w:rsidR="00942E8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。</w:t>
            </w:r>
            <w:r w:rsidR="00AC0AB5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）</w:t>
            </w:r>
          </w:p>
          <w:p w:rsidR="00B4579B" w:rsidRPr="00F97AF9" w:rsidRDefault="00B4579B" w:rsidP="00F97AF9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2"/>
              </w:rPr>
            </w:pPr>
            <w:r w:rsidRPr="00F97AF9"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0"/>
              </w:rPr>
              <w:t>如</w:t>
            </w:r>
            <w:r w:rsidRPr="00F97AF9">
              <w:rPr>
                <w:rFonts w:ascii="华文中宋" w:eastAsia="华文中宋" w:hAnsi="华文中宋" w:cs="黑体"/>
                <w:bCs/>
                <w:color w:val="000000"/>
                <w:kern w:val="0"/>
                <w:sz w:val="20"/>
              </w:rPr>
              <w:t>有问题</w:t>
            </w:r>
            <w:r w:rsidRPr="00F97AF9"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0"/>
              </w:rPr>
              <w:t>，</w:t>
            </w:r>
            <w:r w:rsidRPr="00F97AF9">
              <w:rPr>
                <w:rFonts w:ascii="华文中宋" w:eastAsia="华文中宋" w:hAnsi="华文中宋" w:cs="黑体"/>
                <w:bCs/>
                <w:color w:val="000000"/>
                <w:kern w:val="0"/>
                <w:sz w:val="20"/>
              </w:rPr>
              <w:t>请</w:t>
            </w:r>
            <w:r w:rsidRPr="00F97AF9"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0"/>
              </w:rPr>
              <w:t>电话</w:t>
            </w:r>
            <w:r w:rsidRPr="00F97AF9">
              <w:rPr>
                <w:rFonts w:ascii="华文中宋" w:eastAsia="华文中宋" w:hAnsi="华文中宋" w:cs="黑体"/>
                <w:bCs/>
                <w:color w:val="000000"/>
                <w:kern w:val="0"/>
                <w:sz w:val="20"/>
              </w:rPr>
              <w:t>咨询</w:t>
            </w:r>
            <w:r w:rsidRPr="00F97AF9"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0"/>
              </w:rPr>
              <w:t>。财务处：029</w:t>
            </w:r>
            <w:r w:rsidRPr="00F97AF9">
              <w:rPr>
                <w:rFonts w:ascii="华文中宋" w:eastAsia="华文中宋" w:hAnsi="华文中宋" w:cs="黑体"/>
                <w:bCs/>
                <w:color w:val="000000"/>
                <w:kern w:val="0"/>
                <w:sz w:val="20"/>
              </w:rPr>
              <w:t>-85310367</w:t>
            </w:r>
            <w:r w:rsidR="0030279D" w:rsidRPr="00F97AF9"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0"/>
              </w:rPr>
              <w:t>；</w:t>
            </w:r>
            <w:r w:rsidR="00375759" w:rsidRPr="00F97AF9"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0"/>
              </w:rPr>
              <w:t>建行高新支行：李</w:t>
            </w:r>
            <w:bookmarkStart w:id="0" w:name="_GoBack"/>
            <w:bookmarkEnd w:id="0"/>
            <w:r w:rsidR="00375759" w:rsidRPr="00F97AF9"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0"/>
              </w:rPr>
              <w:t xml:space="preserve"> 029</w:t>
            </w:r>
            <w:r w:rsidR="00375759" w:rsidRPr="00F97AF9">
              <w:rPr>
                <w:rFonts w:ascii="华文中宋" w:eastAsia="华文中宋" w:hAnsi="华文中宋" w:cs="黑体"/>
                <w:bCs/>
                <w:color w:val="000000"/>
                <w:kern w:val="0"/>
                <w:sz w:val="20"/>
              </w:rPr>
              <w:t>-88333508</w:t>
            </w:r>
          </w:p>
        </w:tc>
      </w:tr>
    </w:tbl>
    <w:p w:rsidR="00F2572B" w:rsidRDefault="00B85839" w:rsidP="00F2572B">
      <w:r w:rsidRPr="001C6C0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128270</wp:posOffset>
                </wp:positionV>
                <wp:extent cx="7496175" cy="0"/>
                <wp:effectExtent l="0" t="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FF577A" id="直接连接符 2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1pt,10.1pt" to="540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" strokecolor="black [3213]" strokeweight="1pt">
                <v:stroke dashstyle="dash" joinstyle="miter"/>
              </v:line>
            </w:pict>
          </mc:Fallback>
        </mc:AlternateConten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1"/>
        <w:gridCol w:w="1422"/>
        <w:gridCol w:w="1418"/>
        <w:gridCol w:w="2126"/>
        <w:gridCol w:w="2805"/>
      </w:tblGrid>
      <w:tr w:rsidR="00B52609" w:rsidTr="00006CE0">
        <w:trPr>
          <w:trHeight w:val="691"/>
        </w:trPr>
        <w:tc>
          <w:tcPr>
            <w:tcW w:w="5000" w:type="pct"/>
            <w:gridSpan w:val="5"/>
            <w:tcBorders>
              <w:bottom w:val="single" w:sz="6" w:space="0" w:color="auto"/>
            </w:tcBorders>
          </w:tcPr>
          <w:p w:rsidR="00B52609" w:rsidRDefault="00B52609" w:rsidP="00006CE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陕西师范大学研究生劳务费报账回执</w:t>
            </w:r>
          </w:p>
        </w:tc>
      </w:tr>
      <w:tr w:rsidR="00B52609" w:rsidTr="00006CE0">
        <w:trPr>
          <w:trHeight w:val="454"/>
        </w:trPr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09" w:rsidRPr="0099062D" w:rsidRDefault="00B52609" w:rsidP="00006C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99062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9062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位</w:t>
            </w:r>
            <w:r w:rsidRPr="00B956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09" w:rsidRPr="0099062D" w:rsidRDefault="0042319C" w:rsidP="00006C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报账人</w:t>
            </w:r>
            <w:r w:rsidR="00B52609" w:rsidRPr="0099062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姓名</w:t>
            </w:r>
            <w:r w:rsidR="00B52609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09" w:rsidRPr="0099062D" w:rsidRDefault="00B52609" w:rsidP="00006C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99062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9062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09" w:rsidRPr="0099062D" w:rsidRDefault="00B52609" w:rsidP="00006C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99062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项目经费号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09" w:rsidRPr="0099062D" w:rsidRDefault="00B52609" w:rsidP="00006C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99062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财务处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转账</w:t>
            </w:r>
            <w:r w:rsidRPr="0099062D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流水号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B52609" w:rsidTr="00006CE0">
        <w:trPr>
          <w:trHeight w:val="454"/>
        </w:trPr>
        <w:tc>
          <w:tcPr>
            <w:tcW w:w="10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2609" w:rsidRPr="0099062D" w:rsidRDefault="00B52609" w:rsidP="00006C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609" w:rsidRPr="0099062D" w:rsidRDefault="00B52609" w:rsidP="00006C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609" w:rsidRPr="0099062D" w:rsidRDefault="00B52609" w:rsidP="00006C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609" w:rsidRPr="0099062D" w:rsidRDefault="00B52609" w:rsidP="00006C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609" w:rsidRPr="0099062D" w:rsidRDefault="00B52609" w:rsidP="00006C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52609" w:rsidTr="00006CE0">
        <w:trPr>
          <w:trHeight w:val="454"/>
        </w:trPr>
        <w:tc>
          <w:tcPr>
            <w:tcW w:w="10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609" w:rsidRPr="0099062D" w:rsidRDefault="00B52609" w:rsidP="00006C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609" w:rsidRPr="0099062D" w:rsidRDefault="00B52609" w:rsidP="00006C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日  期*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609" w:rsidRPr="0099062D" w:rsidRDefault="00B52609" w:rsidP="00006C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人  数*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609" w:rsidRPr="0099062D" w:rsidRDefault="00B52609" w:rsidP="00006C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金额（税前）*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2609" w:rsidRPr="0099062D" w:rsidRDefault="00B52609" w:rsidP="00006C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金额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税后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</w:tr>
      <w:tr w:rsidR="00B52609" w:rsidTr="00006CE0">
        <w:trPr>
          <w:trHeight w:val="454"/>
        </w:trPr>
        <w:tc>
          <w:tcPr>
            <w:tcW w:w="10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09" w:rsidRPr="0099062D" w:rsidRDefault="00B52609" w:rsidP="00006C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09" w:rsidRPr="0099062D" w:rsidRDefault="00B52609" w:rsidP="00006C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09" w:rsidRPr="0099062D" w:rsidRDefault="00B52609" w:rsidP="00006C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09" w:rsidRPr="0099062D" w:rsidRDefault="00B52609" w:rsidP="00006C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09" w:rsidRPr="0099062D" w:rsidRDefault="00B52609" w:rsidP="00006CE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52609" w:rsidRPr="001760B9" w:rsidTr="00006CE0">
        <w:trPr>
          <w:trHeight w:val="339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609" w:rsidRDefault="00B52609" w:rsidP="00006CE0"/>
          <w:p w:rsidR="00B52609" w:rsidRDefault="00B52609" w:rsidP="00006CE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B4784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__________________ *</w:t>
            </w:r>
          </w:p>
          <w:p w:rsidR="00B52609" w:rsidRDefault="00B52609" w:rsidP="00006CE0"/>
          <w:p w:rsidR="00B52609" w:rsidRPr="00EB53C8" w:rsidRDefault="00B52609" w:rsidP="00006CE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</w:t>
            </w:r>
            <w:r w:rsidRPr="00EB53C8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财务审核（盖章）</w:t>
            </w:r>
          </w:p>
          <w:p w:rsidR="00B52609" w:rsidRPr="00027CE2" w:rsidRDefault="00B52609" w:rsidP="00006CE0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 w:rsidRPr="00B27059">
              <w:rPr>
                <w:rFonts w:ascii="黑体" w:eastAsia="黑体" w:cs="黑体" w:hint="eastAsia"/>
                <w:bCs/>
                <w:color w:val="000000"/>
                <w:kern w:val="0"/>
                <w:sz w:val="22"/>
              </w:rPr>
              <w:t>备注：</w:t>
            </w:r>
            <w:r w:rsidRPr="008C3647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财务处审核后请将此回执在</w:t>
            </w:r>
            <w:r w:rsidRPr="008C3647">
              <w:rPr>
                <w:rFonts w:ascii="仿宋" w:eastAsia="仿宋" w:hAnsi="仿宋" w:cs="黑体"/>
                <w:bCs/>
                <w:color w:val="000000"/>
                <w:kern w:val="0"/>
                <w:sz w:val="28"/>
                <w:szCs w:val="28"/>
              </w:rPr>
              <w:t>2</w:t>
            </w:r>
            <w:r w:rsidRPr="008C3647">
              <w:rPr>
                <w:rFonts w:ascii="仿宋" w:eastAsia="仿宋" w:hAnsi="仿宋" w:cs="黑体" w:hint="eastAsia"/>
                <w:bCs/>
                <w:color w:val="000000"/>
                <w:kern w:val="0"/>
                <w:sz w:val="28"/>
                <w:szCs w:val="28"/>
              </w:rPr>
              <w:t>日内</w:t>
            </w:r>
            <w:r w:rsidRPr="008C3647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交至研究生院</w:t>
            </w:r>
            <w:r w:rsidRPr="008C3647">
              <w:rPr>
                <w:rFonts w:ascii="仿宋" w:eastAsia="仿宋" w:hAnsi="仿宋" w:cs="黑体"/>
                <w:bCs/>
                <w:color w:val="000000"/>
                <w:kern w:val="0"/>
                <w:sz w:val="28"/>
                <w:szCs w:val="28"/>
              </w:rPr>
              <w:t>516</w:t>
            </w:r>
            <w:r w:rsidRPr="008C3647">
              <w:rPr>
                <w:rFonts w:ascii="仿宋" w:eastAsia="仿宋" w:hAnsi="仿宋" w:cs="黑体" w:hint="eastAsia"/>
                <w:bCs/>
                <w:color w:val="000000"/>
                <w:kern w:val="0"/>
                <w:sz w:val="28"/>
                <w:szCs w:val="28"/>
              </w:rPr>
              <w:t>室</w:t>
            </w:r>
            <w:r w:rsidRPr="008C3647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，逾期未交则</w:t>
            </w:r>
            <w:r w:rsidRPr="008C3647">
              <w:rPr>
                <w:rFonts w:ascii="仿宋" w:eastAsia="仿宋" w:hAnsi="仿宋" w:cs="黑体" w:hint="eastAsia"/>
                <w:bCs/>
                <w:color w:val="000000"/>
                <w:kern w:val="0"/>
                <w:sz w:val="28"/>
                <w:szCs w:val="28"/>
              </w:rPr>
              <w:t>自动作废。</w:t>
            </w:r>
          </w:p>
          <w:p w:rsidR="00B52609" w:rsidRPr="00C43C18" w:rsidRDefault="00B52609" w:rsidP="00006CE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华文中宋" w:eastAsia="华文中宋" w:hAnsi="华文中宋" w:cs="黑体"/>
                <w:bCs/>
                <w:color w:val="000000"/>
                <w:kern w:val="0"/>
                <w:sz w:val="22"/>
              </w:rPr>
            </w:pPr>
            <w:r w:rsidRPr="00C43C18"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2"/>
              </w:rPr>
              <w:t>研究生</w:t>
            </w:r>
            <w:r w:rsidRPr="00C43C18">
              <w:rPr>
                <w:rFonts w:ascii="华文中宋" w:eastAsia="华文中宋" w:hAnsi="华文中宋" w:cs="黑体"/>
                <w:bCs/>
                <w:color w:val="000000"/>
                <w:kern w:val="0"/>
                <w:sz w:val="22"/>
              </w:rPr>
              <w:t>劳务费</w:t>
            </w:r>
            <w:r w:rsidRPr="00C43C18"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2"/>
              </w:rPr>
              <w:t>办理</w:t>
            </w:r>
            <w:r w:rsidRPr="00C43C18">
              <w:rPr>
                <w:rFonts w:ascii="华文中宋" w:eastAsia="华文中宋" w:hAnsi="华文中宋" w:cs="黑体"/>
                <w:bCs/>
                <w:color w:val="000000"/>
                <w:kern w:val="0"/>
                <w:sz w:val="22"/>
              </w:rPr>
              <w:t>流程</w:t>
            </w:r>
            <w:r w:rsidRPr="00C43C18"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2"/>
              </w:rPr>
              <w:t>：</w:t>
            </w:r>
          </w:p>
          <w:p w:rsidR="00B52609" w:rsidRPr="003D6806" w:rsidRDefault="00B52609" w:rsidP="00006CE0">
            <w:pPr>
              <w:autoSpaceDE w:val="0"/>
              <w:autoSpaceDN w:val="0"/>
              <w:adjustRightInd w:val="0"/>
              <w:ind w:firstLineChars="850" w:firstLine="1870"/>
              <w:jc w:val="left"/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</w:pPr>
            <w:r w:rsidRPr="00002188">
              <w:rPr>
                <w:rFonts w:ascii="仿宋" w:eastAsia="仿宋" w:hAnsi="仿宋" w:cs="黑体"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0ED1CF4" wp14:editId="037CAF4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37465</wp:posOffset>
                      </wp:positionV>
                      <wp:extent cx="1323975" cy="276225"/>
                      <wp:effectExtent l="0" t="0" r="9525" b="9525"/>
                      <wp:wrapNone/>
                      <wp:docPr id="8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609" w:rsidRDefault="00B52609" w:rsidP="00B52609">
                                  <w:r w:rsidRPr="003D6806">
                                    <w:rPr>
                                      <w:rFonts w:ascii="仿宋" w:eastAsia="仿宋" w:hAnsi="仿宋" w:cs="黑体" w:hint="eastAsia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财务处会计科</w:t>
                                  </w:r>
                                  <w:r w:rsidRPr="003D6806">
                                    <w:rPr>
                                      <w:rFonts w:ascii="仿宋" w:eastAsia="仿宋" w:hAnsi="仿宋" w:cs="黑体"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审核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D1CF4" id="_x0000_s1027" type="#_x0000_t202" style="position:absolute;left:0;text-align:left;margin-left:-.65pt;margin-top:2.95pt;width:104.2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" stroked="f">
                      <v:textbox>
                        <w:txbxContent>
                          <w:p w:rsidR="00B52609" w:rsidRDefault="00B52609" w:rsidP="00B52609">
                            <w:r w:rsidRPr="003D6806">
                              <w:rPr>
                                <w:rFonts w:ascii="仿宋" w:eastAsia="仿宋" w:hAnsi="仿宋" w:cs="黑体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财务处会计科</w:t>
                            </w:r>
                            <w:r w:rsidRPr="003D6806">
                              <w:rPr>
                                <w:rFonts w:ascii="仿宋" w:eastAsia="仿宋" w:hAnsi="仿宋" w:cs="黑体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6806">
              <w:rPr>
                <w:rFonts w:ascii="仿宋" w:eastAsia="仿宋" w:hAnsi="仿宋" w:cs="黑体" w:hint="eastAsia"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5D338C" wp14:editId="4F8F6C42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37465</wp:posOffset>
                      </wp:positionV>
                      <wp:extent cx="133350" cy="314325"/>
                      <wp:effectExtent l="38100" t="0" r="19050" b="28575"/>
                      <wp:wrapNone/>
                      <wp:docPr id="9" name="左大括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1432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FDE576" id="左大括号 9" o:spid="_x0000_s1026" type="#_x0000_t87" style="position:absolute;left:0;text-align:left;margin-left:101.75pt;margin-top:2.95pt;width:10.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" adj="764" strokecolor="black [3200]" strokeweight=".5pt">
                      <v:stroke joinstyle="miter"/>
                    </v:shape>
                  </w:pict>
                </mc:Fallback>
              </mc:AlternateContent>
            </w:r>
            <w:r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 xml:space="preserve">    非国库</w:t>
            </w:r>
            <w:r w:rsidRPr="003D680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经费</w:t>
            </w:r>
            <w:r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 xml:space="preserve"> → 财务处直接</w:t>
            </w:r>
            <w:r w:rsidRPr="003D680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代发</w:t>
            </w:r>
            <w:r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，</w:t>
            </w:r>
            <w:r w:rsidRPr="003D680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无</w:t>
            </w:r>
            <w:r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后续</w:t>
            </w:r>
            <w:r w:rsidRPr="003D680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步骤</w:t>
            </w:r>
          </w:p>
          <w:p w:rsidR="00B52609" w:rsidRDefault="00B52609" w:rsidP="00006CE0">
            <w:pPr>
              <w:autoSpaceDE w:val="0"/>
              <w:autoSpaceDN w:val="0"/>
              <w:adjustRightInd w:val="0"/>
              <w:ind w:firstLineChars="1050" w:firstLine="2310"/>
              <w:jc w:val="left"/>
              <w:rPr>
                <w:rFonts w:ascii="仿宋" w:eastAsia="仿宋" w:hAnsi="仿宋" w:cs="黑体"/>
                <w:bCs/>
                <w:kern w:val="0"/>
                <w:sz w:val="22"/>
              </w:rPr>
            </w:pPr>
            <w:r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 xml:space="preserve">国库经费 </w:t>
            </w:r>
            <w:r w:rsidRPr="003D680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 xml:space="preserve">  </w:t>
            </w:r>
            <w:r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→ 研究生院</w:t>
            </w:r>
            <w:r w:rsidRPr="003D680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网站</w:t>
            </w:r>
            <w:r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“下载中心”下载该报账</w:t>
            </w:r>
            <w:r w:rsidRPr="003D680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回执</w:t>
            </w:r>
            <w:r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 xml:space="preserve"> → 填写信息，</w:t>
            </w:r>
            <w:r w:rsidRPr="003D680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*</w:t>
            </w:r>
            <w:proofErr w:type="gramStart"/>
            <w:r w:rsidRPr="003D6806"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号必填</w:t>
            </w:r>
            <w:proofErr w:type="gramEnd"/>
            <w:r w:rsidRPr="003D6806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 xml:space="preserve"> → </w:t>
            </w: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持该</w:t>
            </w:r>
            <w:r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回执</w:t>
            </w: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到财务处会计科审核并</w:t>
            </w:r>
            <w:r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盖章</w:t>
            </w: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 xml:space="preserve"> → 交回研究生院</w:t>
            </w:r>
            <w:r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516</w:t>
            </w: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 xml:space="preserve">室→ </w:t>
            </w:r>
            <w:r w:rsidRPr="009A38B3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将</w:t>
            </w: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劳务费</w:t>
            </w:r>
            <w:r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发放表</w:t>
            </w: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制成E</w:t>
            </w:r>
            <w:r w:rsidRPr="009A38B3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xcel</w:t>
            </w: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表格，</w:t>
            </w:r>
            <w:hyperlink r:id="rId6" w:history="1">
              <w:r w:rsidRPr="009021CD">
                <w:rPr>
                  <w:rStyle w:val="a3"/>
                  <w:rFonts w:ascii="仿宋" w:eastAsia="仿宋" w:hAnsi="仿宋" w:cs="黑体"/>
                  <w:bCs/>
                  <w:color w:val="auto"/>
                  <w:kern w:val="0"/>
                  <w:sz w:val="22"/>
                  <w:u w:val="none"/>
                </w:rPr>
                <w:t>并</w:t>
              </w:r>
              <w:r w:rsidRPr="009021CD">
                <w:rPr>
                  <w:rStyle w:val="a3"/>
                  <w:rFonts w:ascii="仿宋" w:eastAsia="仿宋" w:hAnsi="仿宋" w:cs="黑体" w:hint="eastAsia"/>
                  <w:bCs/>
                  <w:color w:val="auto"/>
                  <w:kern w:val="0"/>
                  <w:sz w:val="22"/>
                  <w:u w:val="none"/>
                </w:rPr>
                <w:t>发至</w:t>
              </w:r>
              <w:r w:rsidRPr="000A35E2">
                <w:rPr>
                  <w:rStyle w:val="a3"/>
                  <w:rFonts w:ascii="仿宋" w:eastAsia="仿宋" w:hAnsi="仿宋" w:cs="黑体" w:hint="eastAsia"/>
                  <w:b/>
                  <w:bCs/>
                  <w:color w:val="auto"/>
                  <w:kern w:val="0"/>
                  <w:sz w:val="22"/>
                  <w:u w:val="none"/>
                </w:rPr>
                <w:t>yjsjz@snnu.edu.cn</w:t>
              </w:r>
            </w:hyperlink>
          </w:p>
          <w:p w:rsidR="00B52609" w:rsidRDefault="00B52609" w:rsidP="00006CE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（</w:t>
            </w:r>
            <w:r w:rsidRPr="000A35E2">
              <w:rPr>
                <w:rFonts w:ascii="仿宋" w:eastAsia="仿宋" w:hAnsi="仿宋" w:cs="黑体" w:hint="eastAsia"/>
                <w:b/>
                <w:bCs/>
                <w:color w:val="000000"/>
                <w:kern w:val="0"/>
                <w:sz w:val="22"/>
              </w:rPr>
              <w:t>要求：</w:t>
            </w: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①</w:t>
            </w:r>
            <w:r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Excel</w:t>
            </w:r>
            <w:r w:rsidRPr="009A38B3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表格命名为“</w:t>
            </w:r>
            <w:r w:rsidRPr="00FE0141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u w:val="single"/>
              </w:rPr>
              <w:t>办理人姓名</w:t>
            </w:r>
            <w:r w:rsidRPr="00FE0141">
              <w:rPr>
                <w:rFonts w:ascii="仿宋" w:eastAsia="仿宋" w:hAnsi="仿宋" w:cs="黑体"/>
                <w:bCs/>
                <w:color w:val="000000"/>
                <w:kern w:val="0"/>
                <w:sz w:val="22"/>
                <w:u w:val="single"/>
              </w:rPr>
              <w:t>+</w:t>
            </w:r>
            <w:r w:rsidRPr="00FE0141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u w:val="single"/>
              </w:rPr>
              <w:t>单位</w:t>
            </w:r>
            <w:r w:rsidRPr="00FE0141">
              <w:rPr>
                <w:rFonts w:ascii="仿宋" w:eastAsia="仿宋" w:hAnsi="仿宋" w:cs="黑体"/>
                <w:bCs/>
                <w:color w:val="000000"/>
                <w:kern w:val="0"/>
                <w:sz w:val="22"/>
                <w:u w:val="single"/>
              </w:rPr>
              <w:t>+金额</w:t>
            </w:r>
            <w:r w:rsidRPr="00FE0141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u w:val="single"/>
              </w:rPr>
              <w:t>(</w:t>
            </w:r>
            <w:r w:rsidRPr="00FE0141">
              <w:rPr>
                <w:rFonts w:ascii="仿宋" w:eastAsia="仿宋" w:hAnsi="仿宋" w:cs="黑体"/>
                <w:bCs/>
                <w:color w:val="000000"/>
                <w:kern w:val="0"/>
                <w:sz w:val="22"/>
                <w:u w:val="single"/>
              </w:rPr>
              <w:t>税后</w:t>
            </w:r>
            <w:r w:rsidRPr="00FE0141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u w:val="single"/>
              </w:rPr>
              <w:t>)</w:t>
            </w:r>
            <w:r w:rsidRPr="009A38B3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”（与回执一致）</w:t>
            </w: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；②发放</w:t>
            </w:r>
            <w:r w:rsidRPr="009A38B3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表</w:t>
            </w: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应</w:t>
            </w:r>
            <w:r w:rsidRPr="009A38B3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含有</w:t>
            </w: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“</w:t>
            </w:r>
            <w:r w:rsidRPr="00FE0141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u w:val="single"/>
              </w:rPr>
              <w:t>姓名、学号、建行卡号、金额(税前)、金额(</w:t>
            </w:r>
            <w:r w:rsidRPr="00FE0141">
              <w:rPr>
                <w:rFonts w:ascii="仿宋" w:eastAsia="仿宋" w:hAnsi="仿宋" w:cs="黑体"/>
                <w:bCs/>
                <w:color w:val="000000"/>
                <w:kern w:val="0"/>
                <w:sz w:val="22"/>
                <w:u w:val="single"/>
              </w:rPr>
              <w:t>税后</w:t>
            </w:r>
            <w:r w:rsidRPr="00FE0141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u w:val="single"/>
              </w:rPr>
              <w:t>)、联系方</w:t>
            </w:r>
            <w:r w:rsidRPr="009A38B3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式</w:t>
            </w: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”；③</w:t>
            </w:r>
            <w:r w:rsidRPr="009A38B3"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注意</w:t>
            </w: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表格</w:t>
            </w:r>
            <w:r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中</w:t>
            </w: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建行</w:t>
            </w:r>
            <w:r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卡号</w:t>
            </w: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输入</w:t>
            </w:r>
            <w:r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时不能带有空格或者</w:t>
            </w: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“-”等任何</w:t>
            </w:r>
            <w:r>
              <w:rPr>
                <w:rFonts w:ascii="仿宋" w:eastAsia="仿宋" w:hAnsi="仿宋" w:cs="黑体"/>
                <w:bCs/>
                <w:color w:val="000000"/>
                <w:kern w:val="0"/>
                <w:sz w:val="22"/>
              </w:rPr>
              <w:t>符号</w:t>
            </w: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</w:rPr>
              <w:t>。）</w:t>
            </w:r>
          </w:p>
          <w:p w:rsidR="00B4579B" w:rsidRPr="00A56244" w:rsidRDefault="001B6CB8" w:rsidP="00F97AF9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黑体" w:eastAsia="黑体" w:cs="黑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0"/>
              </w:rPr>
              <w:t>报账</w:t>
            </w:r>
            <w:r w:rsidR="00F97AF9" w:rsidRPr="00F97AF9"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0"/>
              </w:rPr>
              <w:t>如</w:t>
            </w:r>
            <w:r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0"/>
              </w:rPr>
              <w:t>有</w:t>
            </w:r>
            <w:r w:rsidR="00F97AF9" w:rsidRPr="00F97AF9">
              <w:rPr>
                <w:rFonts w:ascii="华文中宋" w:eastAsia="华文中宋" w:hAnsi="华文中宋" w:cs="黑体"/>
                <w:bCs/>
                <w:color w:val="000000"/>
                <w:kern w:val="0"/>
                <w:sz w:val="20"/>
              </w:rPr>
              <w:t>问题</w:t>
            </w:r>
            <w:r w:rsidR="00F97AF9" w:rsidRPr="00F97AF9"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0"/>
              </w:rPr>
              <w:t>，</w:t>
            </w:r>
            <w:r w:rsidR="00F97AF9" w:rsidRPr="00F97AF9">
              <w:rPr>
                <w:rFonts w:ascii="华文中宋" w:eastAsia="华文中宋" w:hAnsi="华文中宋" w:cs="黑体"/>
                <w:bCs/>
                <w:color w:val="000000"/>
                <w:kern w:val="0"/>
                <w:sz w:val="20"/>
              </w:rPr>
              <w:t>请</w:t>
            </w:r>
            <w:r w:rsidR="00F97AF9" w:rsidRPr="00F97AF9"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0"/>
              </w:rPr>
              <w:t>电话</w:t>
            </w:r>
            <w:r w:rsidR="00F97AF9" w:rsidRPr="00F97AF9">
              <w:rPr>
                <w:rFonts w:ascii="华文中宋" w:eastAsia="华文中宋" w:hAnsi="华文中宋" w:cs="黑体"/>
                <w:bCs/>
                <w:color w:val="000000"/>
                <w:kern w:val="0"/>
                <w:sz w:val="20"/>
              </w:rPr>
              <w:t>咨询</w:t>
            </w:r>
            <w:r w:rsidR="00F97AF9" w:rsidRPr="00F97AF9"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0"/>
              </w:rPr>
              <w:t>。财务处：029</w:t>
            </w:r>
            <w:r w:rsidR="00F97AF9" w:rsidRPr="00F97AF9">
              <w:rPr>
                <w:rFonts w:ascii="华文中宋" w:eastAsia="华文中宋" w:hAnsi="华文中宋" w:cs="黑体"/>
                <w:bCs/>
                <w:color w:val="000000"/>
                <w:kern w:val="0"/>
                <w:sz w:val="20"/>
              </w:rPr>
              <w:t>-85310367</w:t>
            </w:r>
            <w:r w:rsidR="00F97AF9" w:rsidRPr="00F97AF9">
              <w:rPr>
                <w:rFonts w:ascii="华文中宋" w:eastAsia="华文中宋" w:hAnsi="华文中宋" w:cs="黑体" w:hint="eastAsia"/>
                <w:bCs/>
                <w:color w:val="000000"/>
                <w:kern w:val="0"/>
                <w:sz w:val="20"/>
              </w:rPr>
              <w:t>；建行高新支行：李 029</w:t>
            </w:r>
            <w:r w:rsidR="00F97AF9" w:rsidRPr="00F97AF9">
              <w:rPr>
                <w:rFonts w:ascii="华文中宋" w:eastAsia="华文中宋" w:hAnsi="华文中宋" w:cs="黑体"/>
                <w:bCs/>
                <w:color w:val="000000"/>
                <w:kern w:val="0"/>
                <w:sz w:val="20"/>
              </w:rPr>
              <w:t>-88333508</w:t>
            </w:r>
          </w:p>
        </w:tc>
      </w:tr>
    </w:tbl>
    <w:p w:rsidR="00732BA8" w:rsidRPr="00984311" w:rsidRDefault="00732BA8" w:rsidP="00AB6C38">
      <w:pPr>
        <w:rPr>
          <w:rFonts w:hint="eastAsia"/>
        </w:rPr>
      </w:pPr>
    </w:p>
    <w:sectPr w:rsidR="00732BA8" w:rsidRPr="00984311" w:rsidSect="00B4579B">
      <w:pgSz w:w="11906" w:h="16838"/>
      <w:pgMar w:top="567" w:right="1077" w:bottom="56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5A"/>
    <w:rsid w:val="00002188"/>
    <w:rsid w:val="00002FE7"/>
    <w:rsid w:val="0001365A"/>
    <w:rsid w:val="00027CE2"/>
    <w:rsid w:val="00046626"/>
    <w:rsid w:val="000614B9"/>
    <w:rsid w:val="00080BE1"/>
    <w:rsid w:val="000A35E2"/>
    <w:rsid w:val="000B471A"/>
    <w:rsid w:val="0012091C"/>
    <w:rsid w:val="00132FE8"/>
    <w:rsid w:val="001760B9"/>
    <w:rsid w:val="0018654C"/>
    <w:rsid w:val="001B6CB8"/>
    <w:rsid w:val="001B7089"/>
    <w:rsid w:val="001C6C06"/>
    <w:rsid w:val="002A6163"/>
    <w:rsid w:val="002B66C1"/>
    <w:rsid w:val="002E6A75"/>
    <w:rsid w:val="0030279D"/>
    <w:rsid w:val="0032743C"/>
    <w:rsid w:val="0033136B"/>
    <w:rsid w:val="00341D4D"/>
    <w:rsid w:val="0034282A"/>
    <w:rsid w:val="00346302"/>
    <w:rsid w:val="003550A2"/>
    <w:rsid w:val="00355BBE"/>
    <w:rsid w:val="00375759"/>
    <w:rsid w:val="00395A80"/>
    <w:rsid w:val="003A211E"/>
    <w:rsid w:val="003D6806"/>
    <w:rsid w:val="003E2858"/>
    <w:rsid w:val="0041114E"/>
    <w:rsid w:val="0042319C"/>
    <w:rsid w:val="00427BDE"/>
    <w:rsid w:val="00463207"/>
    <w:rsid w:val="004E7AF7"/>
    <w:rsid w:val="005256C7"/>
    <w:rsid w:val="005A52C5"/>
    <w:rsid w:val="005A5384"/>
    <w:rsid w:val="005B235F"/>
    <w:rsid w:val="005D219D"/>
    <w:rsid w:val="005D3B4D"/>
    <w:rsid w:val="00605DB7"/>
    <w:rsid w:val="006157F2"/>
    <w:rsid w:val="0063125B"/>
    <w:rsid w:val="0063175C"/>
    <w:rsid w:val="0064576A"/>
    <w:rsid w:val="006547A6"/>
    <w:rsid w:val="00674167"/>
    <w:rsid w:val="006D509A"/>
    <w:rsid w:val="006E0E71"/>
    <w:rsid w:val="006F7118"/>
    <w:rsid w:val="007017D4"/>
    <w:rsid w:val="00732BA8"/>
    <w:rsid w:val="0075246A"/>
    <w:rsid w:val="00763847"/>
    <w:rsid w:val="007730A7"/>
    <w:rsid w:val="00773B07"/>
    <w:rsid w:val="00786844"/>
    <w:rsid w:val="00786A38"/>
    <w:rsid w:val="007A4DFB"/>
    <w:rsid w:val="007F126D"/>
    <w:rsid w:val="00800871"/>
    <w:rsid w:val="008847F7"/>
    <w:rsid w:val="0089020D"/>
    <w:rsid w:val="008C3647"/>
    <w:rsid w:val="008D2F4C"/>
    <w:rsid w:val="008E1C18"/>
    <w:rsid w:val="008F6369"/>
    <w:rsid w:val="00900251"/>
    <w:rsid w:val="009021CD"/>
    <w:rsid w:val="00912F5B"/>
    <w:rsid w:val="00917BEE"/>
    <w:rsid w:val="00942E86"/>
    <w:rsid w:val="00967B2E"/>
    <w:rsid w:val="00984311"/>
    <w:rsid w:val="00985D94"/>
    <w:rsid w:val="00987537"/>
    <w:rsid w:val="0099062D"/>
    <w:rsid w:val="009A38B3"/>
    <w:rsid w:val="009A595D"/>
    <w:rsid w:val="009E574C"/>
    <w:rsid w:val="009F66AD"/>
    <w:rsid w:val="00A04822"/>
    <w:rsid w:val="00A56244"/>
    <w:rsid w:val="00A60995"/>
    <w:rsid w:val="00AB6C38"/>
    <w:rsid w:val="00AC0AB5"/>
    <w:rsid w:val="00AF2EB5"/>
    <w:rsid w:val="00B27059"/>
    <w:rsid w:val="00B37DCE"/>
    <w:rsid w:val="00B4579B"/>
    <w:rsid w:val="00B52609"/>
    <w:rsid w:val="00B85839"/>
    <w:rsid w:val="00B956CB"/>
    <w:rsid w:val="00BA32E8"/>
    <w:rsid w:val="00BC4EA4"/>
    <w:rsid w:val="00BC521D"/>
    <w:rsid w:val="00BC59F4"/>
    <w:rsid w:val="00BD503F"/>
    <w:rsid w:val="00BF6D63"/>
    <w:rsid w:val="00C0693D"/>
    <w:rsid w:val="00C33B99"/>
    <w:rsid w:val="00C43BE0"/>
    <w:rsid w:val="00C43C18"/>
    <w:rsid w:val="00C450DF"/>
    <w:rsid w:val="00C81E00"/>
    <w:rsid w:val="00CF385F"/>
    <w:rsid w:val="00D63D0C"/>
    <w:rsid w:val="00DC3592"/>
    <w:rsid w:val="00DF0B46"/>
    <w:rsid w:val="00E44A4F"/>
    <w:rsid w:val="00EA5C81"/>
    <w:rsid w:val="00EB53C8"/>
    <w:rsid w:val="00ED6B9A"/>
    <w:rsid w:val="00EE10BB"/>
    <w:rsid w:val="00F25525"/>
    <w:rsid w:val="00F2572B"/>
    <w:rsid w:val="00F262E8"/>
    <w:rsid w:val="00F55CE2"/>
    <w:rsid w:val="00F97AF9"/>
    <w:rsid w:val="00FB4784"/>
    <w:rsid w:val="00FB51B8"/>
    <w:rsid w:val="00FC0CFC"/>
    <w:rsid w:val="00FC47B4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597F3-2012-486C-A6B4-B77AC40C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8B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C35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35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24182;&#21457;&#33267;yjsjz@snnu.edu.cn" TargetMode="External"/><Relationship Id="rId5" Type="http://schemas.openxmlformats.org/officeDocument/2006/relationships/hyperlink" Target="mailto:&#24182;&#21457;&#33267;yjsjz@snn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32A4-703B-4B26-A8C6-33E3022E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174</Words>
  <Characters>997</Characters>
  <Application>Microsoft Office Word</Application>
  <DocSecurity>0</DocSecurity>
  <Lines>8</Lines>
  <Paragraphs>2</Paragraphs>
  <ScaleCrop>false</ScaleCrop>
  <Company>Shaanxi Normal University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275</cp:revision>
  <cp:lastPrinted>2017-05-19T00:59:00Z</cp:lastPrinted>
  <dcterms:created xsi:type="dcterms:W3CDTF">2017-05-17T05:27:00Z</dcterms:created>
  <dcterms:modified xsi:type="dcterms:W3CDTF">2017-05-19T01:16:00Z</dcterms:modified>
</cp:coreProperties>
</file>